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53AB" w:rsidRPr="00DF5015" w:rsidTr="00A614D2">
        <w:tc>
          <w:tcPr>
            <w:tcW w:w="4785" w:type="dxa"/>
          </w:tcPr>
          <w:p w:rsidR="00F453AB" w:rsidRPr="00DF5015" w:rsidRDefault="002A626A" w:rsidP="000B6BF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  <w:lang w:val="uk-UA"/>
              </w:rPr>
              <w:t>ЗАТВЕРДЖЕНО</w:t>
            </w:r>
          </w:p>
        </w:tc>
        <w:tc>
          <w:tcPr>
            <w:tcW w:w="4786" w:type="dxa"/>
          </w:tcPr>
          <w:p w:rsidR="00F453AB" w:rsidRPr="00DF5015" w:rsidRDefault="00F453AB" w:rsidP="000B6BF1">
            <w:pPr>
              <w:spacing w:line="360" w:lineRule="auto"/>
              <w:ind w:left="177"/>
              <w:rPr>
                <w:rFonts w:cs="Times New Roman"/>
                <w:sz w:val="28"/>
                <w:szCs w:val="28"/>
              </w:rPr>
            </w:pPr>
          </w:p>
        </w:tc>
      </w:tr>
      <w:tr w:rsidR="00F453AB" w:rsidRPr="00DF5015" w:rsidTr="00A614D2">
        <w:tc>
          <w:tcPr>
            <w:tcW w:w="4785" w:type="dxa"/>
            <w:tcMar>
              <w:left w:w="57" w:type="dxa"/>
              <w:right w:w="284" w:type="dxa"/>
            </w:tcMar>
          </w:tcPr>
          <w:p w:rsidR="00F453AB" w:rsidRPr="00DF5015" w:rsidRDefault="00F453AB" w:rsidP="00F453AB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Директор ОП «Український мережевий інформаційний центр »</w:t>
            </w:r>
          </w:p>
          <w:p w:rsidR="005A1587" w:rsidRPr="00DF5015" w:rsidRDefault="005A1587" w:rsidP="00F453A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F453AB" w:rsidRPr="00DF5015" w:rsidRDefault="00F453AB" w:rsidP="00F453AB">
            <w:pPr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</w:rPr>
              <w:t>____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___</w:t>
            </w:r>
            <w:r w:rsidRPr="00DF5015">
              <w:rPr>
                <w:rFonts w:cs="Times New Roman"/>
                <w:sz w:val="28"/>
                <w:szCs w:val="28"/>
              </w:rPr>
              <w:t>_________</w:t>
            </w:r>
            <w:r w:rsidR="00913D3D" w:rsidRPr="00DF501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Гончарук</w:t>
            </w:r>
            <w:r w:rsidR="005A1587" w:rsidRPr="00DF5015">
              <w:rPr>
                <w:rFonts w:cs="Times New Roman"/>
                <w:sz w:val="28"/>
                <w:szCs w:val="28"/>
                <w:lang w:val="uk-UA"/>
              </w:rPr>
              <w:t xml:space="preserve"> Ю.В.</w:t>
            </w:r>
          </w:p>
          <w:p w:rsidR="00F453AB" w:rsidRPr="00DF5015" w:rsidRDefault="00F453AB" w:rsidP="00F453AB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</w:rPr>
              <w:t xml:space="preserve">«___» 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_______ 2013 р</w:t>
            </w:r>
            <w:r w:rsidR="00183BD0" w:rsidRPr="00DF501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  <w:tcMar>
              <w:left w:w="284" w:type="dxa"/>
              <w:right w:w="57" w:type="dxa"/>
            </w:tcMar>
          </w:tcPr>
          <w:p w:rsidR="00F453AB" w:rsidRPr="00DF5015" w:rsidRDefault="00F453AB" w:rsidP="00F453AB">
            <w:pPr>
              <w:spacing w:line="360" w:lineRule="auto"/>
              <w:jc w:val="righ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95576F" w:rsidRPr="00DB2BA4" w:rsidRDefault="0095576F" w:rsidP="00F453AB">
      <w:pPr>
        <w:spacing w:before="120" w:after="120"/>
        <w:jc w:val="both"/>
        <w:rPr>
          <w:rFonts w:cs="Times New Roman"/>
          <w:szCs w:val="24"/>
        </w:rPr>
      </w:pP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95576F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C8748F" w:rsidRPr="00DB2BA4" w:rsidRDefault="00C8748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</w:rPr>
      </w:pPr>
    </w:p>
    <w:p w:rsidR="004F177E" w:rsidRPr="00C8748F" w:rsidRDefault="005C2AEB" w:rsidP="00F02012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sz w:val="40"/>
          <w:szCs w:val="40"/>
          <w:lang w:val="uk-UA"/>
        </w:rPr>
      </w:pPr>
      <w:r w:rsidRPr="00C8748F">
        <w:rPr>
          <w:rFonts w:cs="Times New Roman"/>
          <w:b/>
          <w:bCs/>
          <w:sz w:val="40"/>
          <w:szCs w:val="40"/>
          <w:lang w:val="uk-UA"/>
        </w:rPr>
        <w:t xml:space="preserve">Технічний </w:t>
      </w:r>
      <w:r w:rsidR="00DB2BA4" w:rsidRPr="00C8748F">
        <w:rPr>
          <w:rFonts w:cs="Times New Roman"/>
          <w:b/>
          <w:bCs/>
          <w:sz w:val="40"/>
          <w:szCs w:val="40"/>
          <w:lang w:val="uk-UA"/>
        </w:rPr>
        <w:t>р</w:t>
      </w:r>
      <w:r w:rsidRPr="00C8748F">
        <w:rPr>
          <w:rFonts w:cs="Times New Roman"/>
          <w:b/>
          <w:bCs/>
          <w:sz w:val="40"/>
          <w:szCs w:val="40"/>
          <w:lang w:val="uk-UA"/>
        </w:rPr>
        <w:t>егламент</w:t>
      </w:r>
      <w:r w:rsidR="00C8748F">
        <w:rPr>
          <w:rFonts w:cs="Times New Roman"/>
          <w:b/>
          <w:bCs/>
          <w:sz w:val="40"/>
          <w:szCs w:val="40"/>
          <w:lang w:val="uk-UA"/>
        </w:rPr>
        <w:t xml:space="preserve"> </w:t>
      </w:r>
      <w:r w:rsidR="00C8748F">
        <w:rPr>
          <w:rFonts w:cs="Times New Roman"/>
          <w:b/>
          <w:bCs/>
          <w:sz w:val="40"/>
          <w:szCs w:val="40"/>
          <w:lang w:val="uk-UA"/>
        </w:rPr>
        <w:br/>
      </w:r>
      <w:r w:rsidR="008D0E18" w:rsidRPr="00C8748F">
        <w:rPr>
          <w:rFonts w:cs="Times New Roman"/>
          <w:b/>
          <w:bCs/>
          <w:sz w:val="40"/>
          <w:szCs w:val="40"/>
          <w:lang w:val="uk-UA"/>
        </w:rPr>
        <w:t>домен</w:t>
      </w:r>
      <w:r w:rsidR="00565360">
        <w:rPr>
          <w:rFonts w:cs="Times New Roman"/>
          <w:b/>
          <w:bCs/>
          <w:sz w:val="40"/>
          <w:szCs w:val="40"/>
          <w:lang w:val="uk-UA"/>
        </w:rPr>
        <w:t>у</w:t>
      </w:r>
      <w:r w:rsidR="000D20C7">
        <w:rPr>
          <w:rFonts w:cs="Times New Roman"/>
          <w:b/>
          <w:bCs/>
          <w:sz w:val="40"/>
          <w:szCs w:val="40"/>
          <w:lang w:val="uk-UA"/>
        </w:rPr>
        <w:t xml:space="preserve"> </w:t>
      </w:r>
      <w:r w:rsidR="00DB2BA4" w:rsidRPr="00C8748F">
        <w:rPr>
          <w:rFonts w:cs="Times New Roman"/>
          <w:b/>
          <w:bCs/>
          <w:sz w:val="40"/>
          <w:szCs w:val="40"/>
          <w:lang w:val="uk-UA"/>
        </w:rPr>
        <w:t>.УКР</w:t>
      </w:r>
    </w:p>
    <w:p w:rsidR="0095576F" w:rsidRPr="00DF5015" w:rsidRDefault="00F453AB" w:rsidP="0095576F">
      <w:pPr>
        <w:spacing w:before="120" w:after="120"/>
        <w:jc w:val="center"/>
        <w:rPr>
          <w:rFonts w:cs="Times New Roman"/>
          <w:b/>
          <w:sz w:val="28"/>
          <w:szCs w:val="28"/>
          <w:lang w:val="uk-UA"/>
        </w:rPr>
      </w:pPr>
      <w:r w:rsidRPr="00DF5015">
        <w:rPr>
          <w:rFonts w:cs="Times New Roman"/>
          <w:b/>
          <w:sz w:val="28"/>
          <w:szCs w:val="28"/>
          <w:lang w:val="uk-UA"/>
        </w:rPr>
        <w:t>(Редакція 1.0)</w:t>
      </w: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95576F" w:rsidRPr="00DB2BA4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tbl>
      <w:tblPr>
        <w:tblStyle w:val="a6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453AB" w:rsidTr="00F453AB">
        <w:tc>
          <w:tcPr>
            <w:tcW w:w="5387" w:type="dxa"/>
          </w:tcPr>
          <w:p w:rsidR="00F453AB" w:rsidRDefault="00F453AB" w:rsidP="00834261">
            <w:pPr>
              <w:spacing w:before="120" w:after="240"/>
              <w:jc w:val="right"/>
              <w:rPr>
                <w:rFonts w:cs="Times New Roman"/>
                <w:szCs w:val="24"/>
              </w:rPr>
            </w:pPr>
          </w:p>
        </w:tc>
      </w:tr>
      <w:tr w:rsidR="00F453AB" w:rsidTr="00F453AB">
        <w:tc>
          <w:tcPr>
            <w:tcW w:w="5387" w:type="dxa"/>
          </w:tcPr>
          <w:p w:rsidR="00F453AB" w:rsidRPr="00F453AB" w:rsidRDefault="00F453AB" w:rsidP="00834261">
            <w:pPr>
              <w:spacing w:line="360" w:lineRule="auto"/>
              <w:jc w:val="right"/>
              <w:rPr>
                <w:rFonts w:cs="Times New Roman"/>
                <w:szCs w:val="24"/>
                <w:lang w:val="uk-UA"/>
              </w:rPr>
            </w:pPr>
          </w:p>
        </w:tc>
      </w:tr>
    </w:tbl>
    <w:p w:rsidR="0095576F" w:rsidRDefault="0095576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C8748F" w:rsidRDefault="00C8748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C8748F" w:rsidRDefault="00C8748F" w:rsidP="0095576F">
      <w:pPr>
        <w:spacing w:before="120" w:after="120"/>
        <w:jc w:val="center"/>
        <w:rPr>
          <w:rFonts w:cs="Times New Roman"/>
          <w:szCs w:val="24"/>
          <w:lang w:val="uk-UA"/>
        </w:rPr>
      </w:pPr>
    </w:p>
    <w:p w:rsidR="00C8748F" w:rsidRPr="00DF5015" w:rsidRDefault="00C8748F" w:rsidP="0095576F">
      <w:pPr>
        <w:spacing w:before="120" w:after="120"/>
        <w:jc w:val="center"/>
        <w:rPr>
          <w:rFonts w:cs="Times New Roman"/>
          <w:sz w:val="28"/>
          <w:szCs w:val="28"/>
          <w:lang w:val="uk-UA"/>
        </w:rPr>
      </w:pPr>
    </w:p>
    <w:p w:rsidR="0095576F" w:rsidRPr="00DF5015" w:rsidRDefault="0095576F" w:rsidP="0095576F">
      <w:pPr>
        <w:spacing w:before="120" w:after="120"/>
        <w:jc w:val="center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Київ</w:t>
      </w:r>
    </w:p>
    <w:p w:rsidR="0095576F" w:rsidRPr="00DF5015" w:rsidRDefault="0095576F" w:rsidP="0095576F">
      <w:pPr>
        <w:spacing w:before="120" w:after="120"/>
        <w:jc w:val="center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2013 р.</w:t>
      </w:r>
    </w:p>
    <w:p w:rsidR="0095576F" w:rsidRPr="00DF5015" w:rsidRDefault="0095576F">
      <w:pPr>
        <w:spacing w:after="200" w:line="276" w:lineRule="auto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</w:rPr>
        <w:br w:type="page"/>
      </w:r>
    </w:p>
    <w:sdt>
      <w:sdtPr>
        <w:rPr>
          <w:rFonts w:cs="Times New Roman"/>
          <w:b/>
          <w:bCs/>
          <w:szCs w:val="24"/>
        </w:rPr>
        <w:id w:val="-2957704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95576F" w:rsidRPr="00273B23" w:rsidRDefault="00DB2BA4" w:rsidP="00DB2BA4">
          <w:pPr>
            <w:pStyle w:val="a3"/>
            <w:jc w:val="center"/>
            <w:rPr>
              <w:rFonts w:cs="Times New Roman"/>
              <w:b/>
              <w:sz w:val="28"/>
              <w:szCs w:val="28"/>
              <w:lang w:val="uk-UA"/>
            </w:rPr>
          </w:pPr>
          <w:r w:rsidRPr="00273B23">
            <w:rPr>
              <w:rFonts w:cs="Times New Roman"/>
              <w:b/>
              <w:sz w:val="28"/>
              <w:szCs w:val="28"/>
              <w:lang w:val="uk-UA"/>
            </w:rPr>
            <w:t>Зміст</w:t>
          </w:r>
        </w:p>
        <w:p w:rsidR="00273B23" w:rsidRPr="00273B23" w:rsidRDefault="00E74037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273B23">
            <w:rPr>
              <w:rFonts w:cs="Times New Roman"/>
              <w:sz w:val="28"/>
              <w:szCs w:val="28"/>
            </w:rPr>
            <w:fldChar w:fldCharType="begin"/>
          </w:r>
          <w:r w:rsidR="0095576F" w:rsidRPr="00273B23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273B23">
            <w:rPr>
              <w:rFonts w:cs="Times New Roman"/>
              <w:sz w:val="28"/>
              <w:szCs w:val="28"/>
            </w:rPr>
            <w:fldChar w:fldCharType="separate"/>
          </w:r>
          <w:hyperlink w:anchor="_Toc364018141" w:history="1">
            <w:r w:rsidR="00273B23" w:rsidRPr="00273B23">
              <w:rPr>
                <w:rStyle w:val="a4"/>
                <w:rFonts w:cs="Times New Roman"/>
                <w:b/>
                <w:noProof/>
                <w:sz w:val="28"/>
                <w:szCs w:val="28"/>
                <w:lang w:val="uk-UA"/>
              </w:rPr>
              <w:t>1.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b/>
                <w:noProof/>
                <w:sz w:val="28"/>
                <w:szCs w:val="28"/>
                <w:lang w:val="uk-UA"/>
              </w:rPr>
              <w:t>Загальні положення.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_Toc364018141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3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42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1.1.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Призначення Регламенту.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_Toc364018142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3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43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1.2.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Статус Регламенту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_Toc364018143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3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44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1.3.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Порядок введення в дію та внесення змін у Регламент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_Toc364018144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4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45" w:history="1">
            <w:r w:rsidR="00273B23" w:rsidRPr="00273B23">
              <w:rPr>
                <w:rStyle w:val="a4"/>
                <w:rFonts w:cs="Times New Roman"/>
                <w:b/>
                <w:noProof/>
                <w:sz w:val="28"/>
                <w:szCs w:val="28"/>
              </w:rPr>
              <w:t>2.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b/>
                <w:bCs/>
                <w:noProof/>
                <w:sz w:val="28"/>
                <w:szCs w:val="28"/>
                <w:lang w:val="uk-UA"/>
              </w:rPr>
              <w:t>Визначення і терміни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_Toc364018145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4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46" w:history="1">
            <w:r w:rsidR="00273B23" w:rsidRPr="00273B23">
              <w:rPr>
                <w:rStyle w:val="a4"/>
                <w:rFonts w:cs="Times New Roman"/>
                <w:b/>
                <w:noProof/>
                <w:sz w:val="28"/>
                <w:szCs w:val="28"/>
                <w:lang w:val="uk-UA"/>
              </w:rPr>
              <w:t>3.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b/>
                <w:noProof/>
                <w:sz w:val="28"/>
                <w:szCs w:val="28"/>
                <w:lang w:val="uk-UA"/>
              </w:rPr>
              <w:t>Система реєстрацій і керування доменними іменами в домені .УКР Оператора реєстру.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_Toc364018146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5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47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3.1.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Принципи роботи Системи.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_Toc364018147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6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48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3.2.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Технічна архітектура і склад Системи.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_Toc364018148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7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49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3.3.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Взаємодія учасників Системи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_Toc364018149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8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0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3.3.1.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Учасники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 xml:space="preserve">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Системи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_Toc364018150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8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1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3.3.2.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Схема взаємодії учасників Системи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_Toc364018151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9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2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3.4.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Підсистема реєстрацій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_Toc364018152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10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3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3.4.1.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Загальні відомості.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_Toc364018153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10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4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3.4.2.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Реєстр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_Toc364018154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10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5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3.4.3.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Доступність підсистеми реєстрацій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_Toc364018155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10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6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3.4.4.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Вимоги до безпеки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_Toc364018156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11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7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3.4.5.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Набор інструментів розробки програмного забезпечення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EPP.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_Toc364018157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11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8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3.4.6.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Надійність підсистеми реєстрацій.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_Toc364018158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11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59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3.5.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Підсистема DNS.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_Toc364018159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11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0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3.5.1.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Загальні відомості.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_Toc364018160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11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1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3.5.2.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Ресурсні записи файлу зони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_Toc364018161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11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2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3.5.3.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Обслуговування файлу зони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_Toc364018162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12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3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3.5.4.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Доступність підсистеми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DNS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_Toc364018163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12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4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3.5.5.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Надійність роботи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DNS-сервер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і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в.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_Toc364018164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12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5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3.6.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Служба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en-US"/>
              </w:rPr>
              <w:t>WHOIS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_Toc364018165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12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6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3.6.1.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Загальні відомості.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_Toc364018166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12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7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3.6.2.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Формат інформації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en-US"/>
              </w:rPr>
              <w:t>WHOIS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_Toc364018167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13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8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3.6.3.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Набор даних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en-US"/>
              </w:rPr>
              <w:t>WHOIS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_Toc364018168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13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69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3.6.4.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Протоколи для запитів к службі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en-US"/>
              </w:rPr>
              <w:t>WHOIS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_Toc364018169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15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70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3.6.5.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Доступність служби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en-US"/>
              </w:rPr>
              <w:t>WHOIS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_Toc364018170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15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B23" w:rsidRPr="00273B23" w:rsidRDefault="00876A39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64018171" w:history="1"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3.6.6.</w:t>
            </w:r>
            <w:r w:rsidR="00273B23" w:rsidRPr="00273B23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>Надійність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 xml:space="preserve">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  <w:lang w:val="uk-UA"/>
              </w:rPr>
              <w:t xml:space="preserve">служби </w:t>
            </w:r>
            <w:r w:rsidR="00273B23" w:rsidRPr="00273B23">
              <w:rPr>
                <w:rStyle w:val="a4"/>
                <w:rFonts w:cs="Times New Roman"/>
                <w:noProof/>
                <w:sz w:val="28"/>
                <w:szCs w:val="28"/>
              </w:rPr>
              <w:t>WHOIS</w:t>
            </w:r>
            <w:r w:rsidR="00273B23" w:rsidRPr="00273B23">
              <w:rPr>
                <w:noProof/>
                <w:webHidden/>
                <w:sz w:val="28"/>
                <w:szCs w:val="28"/>
              </w:rPr>
              <w:tab/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begin"/>
            </w:r>
            <w:r w:rsidR="00273B23" w:rsidRPr="00273B23">
              <w:rPr>
                <w:noProof/>
                <w:webHidden/>
                <w:sz w:val="28"/>
                <w:szCs w:val="28"/>
              </w:rPr>
              <w:instrText xml:space="preserve"> PAGEREF _Toc364018171 \h </w:instrText>
            </w:r>
            <w:r w:rsidR="00273B23" w:rsidRPr="00273B23">
              <w:rPr>
                <w:noProof/>
                <w:webHidden/>
                <w:sz w:val="28"/>
                <w:szCs w:val="28"/>
              </w:rPr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73B23" w:rsidRPr="00273B23">
              <w:rPr>
                <w:noProof/>
                <w:webHidden/>
                <w:sz w:val="28"/>
                <w:szCs w:val="28"/>
              </w:rPr>
              <w:t>15</w:t>
            </w:r>
            <w:r w:rsidR="00273B23" w:rsidRPr="00273B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76F" w:rsidRPr="00DB2BA4" w:rsidRDefault="00E74037">
          <w:pPr>
            <w:rPr>
              <w:rFonts w:cs="Times New Roman"/>
              <w:szCs w:val="24"/>
            </w:rPr>
          </w:pPr>
          <w:r w:rsidRPr="00273B23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5576F" w:rsidRPr="00DB2BA4" w:rsidRDefault="0095576F">
      <w:pPr>
        <w:spacing w:after="200" w:line="276" w:lineRule="auto"/>
        <w:rPr>
          <w:rFonts w:cs="Times New Roman"/>
          <w:szCs w:val="24"/>
        </w:rPr>
      </w:pPr>
      <w:r w:rsidRPr="00DB2BA4">
        <w:rPr>
          <w:rFonts w:cs="Times New Roman"/>
          <w:szCs w:val="24"/>
        </w:rPr>
        <w:br w:type="page"/>
      </w:r>
    </w:p>
    <w:p w:rsidR="00500D3E" w:rsidRPr="00DF5015" w:rsidRDefault="00247192" w:rsidP="0095576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Toc364018141"/>
      <w:r w:rsidRPr="00DF50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Загальні </w:t>
      </w:r>
      <w:r w:rsidR="00500D3E" w:rsidRPr="00DF5015">
        <w:rPr>
          <w:rFonts w:ascii="Times New Roman" w:hAnsi="Times New Roman" w:cs="Times New Roman"/>
          <w:b/>
          <w:sz w:val="28"/>
          <w:szCs w:val="28"/>
          <w:lang w:val="uk-UA"/>
        </w:rPr>
        <w:t>положен</w:t>
      </w:r>
      <w:r w:rsidRPr="00DF501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00D3E" w:rsidRPr="00DF5015">
        <w:rPr>
          <w:rFonts w:ascii="Times New Roman" w:hAnsi="Times New Roman" w:cs="Times New Roman"/>
          <w:b/>
          <w:sz w:val="28"/>
          <w:szCs w:val="28"/>
          <w:lang w:val="uk-UA"/>
        </w:rPr>
        <w:t>я.</w:t>
      </w:r>
      <w:bookmarkEnd w:id="1"/>
    </w:p>
    <w:p w:rsidR="00D76032" w:rsidRPr="00DF5015" w:rsidRDefault="00D76032" w:rsidP="00DB2BA4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Toc364018142"/>
      <w:r w:rsidRPr="00DF5015">
        <w:rPr>
          <w:rFonts w:ascii="Times New Roman" w:hAnsi="Times New Roman" w:cs="Times New Roman"/>
          <w:sz w:val="28"/>
          <w:szCs w:val="28"/>
          <w:lang w:val="uk-UA"/>
        </w:rPr>
        <w:t>Призначення Регламенту.</w:t>
      </w:r>
      <w:bookmarkEnd w:id="2"/>
    </w:p>
    <w:p w:rsidR="00247192" w:rsidRPr="00DF5015" w:rsidRDefault="00565360" w:rsidP="00DA0D7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Це</w:t>
      </w:r>
      <w:r w:rsidR="00247192" w:rsidRPr="00DF5015">
        <w:rPr>
          <w:rFonts w:cs="Times New Roman"/>
          <w:sz w:val="28"/>
          <w:szCs w:val="28"/>
          <w:lang w:val="uk-UA"/>
        </w:rPr>
        <w:t>й</w:t>
      </w:r>
      <w:r w:rsidR="00A102B1" w:rsidRPr="00DF5015">
        <w:rPr>
          <w:rFonts w:cs="Times New Roman"/>
          <w:sz w:val="28"/>
          <w:szCs w:val="28"/>
          <w:lang w:val="uk-UA"/>
        </w:rPr>
        <w:t xml:space="preserve"> Технічний </w:t>
      </w:r>
      <w:r w:rsidR="00DB2BA4" w:rsidRPr="00DF5015">
        <w:rPr>
          <w:rFonts w:cs="Times New Roman"/>
          <w:sz w:val="28"/>
          <w:szCs w:val="28"/>
          <w:lang w:val="uk-UA"/>
        </w:rPr>
        <w:t>р</w:t>
      </w:r>
      <w:r w:rsidR="00A102B1" w:rsidRPr="00DF5015">
        <w:rPr>
          <w:rFonts w:cs="Times New Roman"/>
          <w:sz w:val="28"/>
          <w:szCs w:val="28"/>
          <w:lang w:val="uk-UA"/>
        </w:rPr>
        <w:t xml:space="preserve">егламент </w:t>
      </w:r>
      <w:r w:rsidR="00DB2BA4" w:rsidRPr="00DF5015">
        <w:rPr>
          <w:rFonts w:cs="Times New Roman"/>
          <w:sz w:val="28"/>
          <w:szCs w:val="28"/>
          <w:lang w:val="uk-UA"/>
        </w:rPr>
        <w:t>домен</w:t>
      </w:r>
      <w:r>
        <w:rPr>
          <w:rFonts w:cs="Times New Roman"/>
          <w:sz w:val="28"/>
          <w:szCs w:val="28"/>
          <w:lang w:val="uk-UA"/>
        </w:rPr>
        <w:t>у</w:t>
      </w:r>
      <w:r w:rsidR="000D20C7" w:rsidRPr="00DF5015">
        <w:rPr>
          <w:rFonts w:cs="Times New Roman"/>
          <w:sz w:val="28"/>
          <w:szCs w:val="28"/>
          <w:lang w:val="uk-UA"/>
        </w:rPr>
        <w:t xml:space="preserve"> </w:t>
      </w:r>
      <w:r w:rsidR="00DB2BA4" w:rsidRPr="00DF5015">
        <w:rPr>
          <w:rFonts w:cs="Times New Roman"/>
          <w:sz w:val="28"/>
          <w:szCs w:val="28"/>
          <w:lang w:val="uk-UA"/>
        </w:rPr>
        <w:t xml:space="preserve">.УКР </w:t>
      </w:r>
      <w:r w:rsidR="00247192" w:rsidRPr="00DF5015">
        <w:rPr>
          <w:rFonts w:cs="Times New Roman"/>
          <w:sz w:val="28"/>
          <w:szCs w:val="28"/>
          <w:lang w:val="uk-UA"/>
        </w:rPr>
        <w:t>(далі - Регламент) є документом, який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="00247192" w:rsidRPr="00DF5015">
        <w:rPr>
          <w:rFonts w:cs="Times New Roman"/>
          <w:sz w:val="28"/>
          <w:szCs w:val="28"/>
          <w:lang w:val="uk-UA"/>
        </w:rPr>
        <w:t xml:space="preserve">визначає </w:t>
      </w:r>
      <w:r w:rsidR="00DB2BA4" w:rsidRPr="00DF5015">
        <w:rPr>
          <w:rFonts w:cs="Times New Roman"/>
          <w:sz w:val="28"/>
          <w:szCs w:val="28"/>
          <w:lang w:val="uk-UA"/>
        </w:rPr>
        <w:t>загальну архітектуру</w:t>
      </w:r>
      <w:r w:rsidR="00F453AB" w:rsidRPr="00DF5015">
        <w:rPr>
          <w:rFonts w:cs="Times New Roman"/>
          <w:sz w:val="28"/>
          <w:szCs w:val="28"/>
          <w:lang w:val="uk-UA"/>
        </w:rPr>
        <w:t>, склад і принципи роботи</w:t>
      </w:r>
      <w:r w:rsidR="00DB2BA4" w:rsidRPr="00DF5015">
        <w:rPr>
          <w:rFonts w:cs="Times New Roman"/>
          <w:sz w:val="28"/>
          <w:szCs w:val="28"/>
          <w:lang w:val="uk-UA"/>
        </w:rPr>
        <w:t>, загальні параметри і характеристики системи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="006757A5" w:rsidRPr="00DF5015">
        <w:rPr>
          <w:rFonts w:cs="Times New Roman"/>
          <w:sz w:val="28"/>
          <w:szCs w:val="28"/>
          <w:lang w:val="uk-UA"/>
        </w:rPr>
        <w:t xml:space="preserve">реєстрацій і керування </w:t>
      </w:r>
      <w:r w:rsidR="00DB2BA4" w:rsidRPr="00DF5015">
        <w:rPr>
          <w:rFonts w:cs="Times New Roman"/>
          <w:sz w:val="28"/>
          <w:szCs w:val="28"/>
          <w:lang w:val="uk-UA"/>
        </w:rPr>
        <w:t>доменни</w:t>
      </w:r>
      <w:r w:rsidR="00B948F6" w:rsidRPr="00DF5015">
        <w:rPr>
          <w:rFonts w:cs="Times New Roman"/>
          <w:sz w:val="28"/>
          <w:szCs w:val="28"/>
          <w:lang w:val="uk-UA"/>
        </w:rPr>
        <w:t>ми</w:t>
      </w:r>
      <w:r w:rsidR="00DB2BA4" w:rsidRPr="00DF5015">
        <w:rPr>
          <w:rFonts w:cs="Times New Roman"/>
          <w:sz w:val="28"/>
          <w:szCs w:val="28"/>
          <w:lang w:val="uk-UA"/>
        </w:rPr>
        <w:t xml:space="preserve"> імен</w:t>
      </w:r>
      <w:r w:rsidR="00B948F6" w:rsidRPr="00DF5015">
        <w:rPr>
          <w:rFonts w:cs="Times New Roman"/>
          <w:sz w:val="28"/>
          <w:szCs w:val="28"/>
          <w:lang w:val="uk-UA"/>
        </w:rPr>
        <w:t>ами</w:t>
      </w:r>
      <w:r w:rsidR="00DB2BA4" w:rsidRPr="00DF5015">
        <w:rPr>
          <w:rFonts w:cs="Times New Roman"/>
          <w:sz w:val="28"/>
          <w:szCs w:val="28"/>
          <w:lang w:val="uk-UA"/>
        </w:rPr>
        <w:t xml:space="preserve"> </w:t>
      </w:r>
      <w:r w:rsidR="00913D3D" w:rsidRPr="00DF5015">
        <w:rPr>
          <w:rFonts w:cs="Times New Roman"/>
          <w:sz w:val="28"/>
          <w:szCs w:val="28"/>
          <w:lang w:val="uk-UA"/>
        </w:rPr>
        <w:t xml:space="preserve">в домені </w:t>
      </w:r>
      <w:r w:rsidR="00DB2BA4" w:rsidRPr="00DF5015">
        <w:rPr>
          <w:rFonts w:cs="Times New Roman"/>
          <w:sz w:val="28"/>
          <w:szCs w:val="28"/>
          <w:lang w:val="uk-UA"/>
        </w:rPr>
        <w:t xml:space="preserve">.УКР (надалі – Система) </w:t>
      </w:r>
      <w:r w:rsidR="002A12B0" w:rsidRPr="00DF5015">
        <w:rPr>
          <w:rFonts w:cs="Times New Roman"/>
          <w:sz w:val="28"/>
          <w:szCs w:val="28"/>
          <w:lang w:val="uk-UA"/>
        </w:rPr>
        <w:t xml:space="preserve">Оператора реєстру, </w:t>
      </w:r>
      <w:r w:rsidR="00247192" w:rsidRPr="00DF5015">
        <w:rPr>
          <w:rFonts w:cs="Times New Roman"/>
          <w:sz w:val="28"/>
          <w:szCs w:val="28"/>
          <w:lang w:val="uk-UA"/>
        </w:rPr>
        <w:t>технічні і технологічні умови взаємодії учасників супроводу і технічного обслуговування всіх компонентів</w:t>
      </w:r>
      <w:r w:rsidR="00DB2BA4" w:rsidRPr="00DF5015">
        <w:rPr>
          <w:rFonts w:cs="Times New Roman"/>
          <w:sz w:val="28"/>
          <w:szCs w:val="28"/>
          <w:lang w:val="uk-UA"/>
        </w:rPr>
        <w:t xml:space="preserve"> Системи</w:t>
      </w:r>
      <w:r w:rsidR="00247192" w:rsidRPr="00DF5015">
        <w:rPr>
          <w:rFonts w:cs="Times New Roman"/>
          <w:sz w:val="28"/>
          <w:szCs w:val="28"/>
          <w:lang w:val="uk-UA"/>
        </w:rPr>
        <w:t>,</w:t>
      </w:r>
      <w:r w:rsidR="00DB2BA4" w:rsidRPr="00DF5015">
        <w:rPr>
          <w:rFonts w:cs="Times New Roman"/>
          <w:sz w:val="28"/>
          <w:szCs w:val="28"/>
          <w:lang w:val="uk-UA"/>
        </w:rPr>
        <w:t xml:space="preserve"> з метою забезпечення її сталої, безпечної </w:t>
      </w:r>
      <w:r w:rsidR="00247192" w:rsidRPr="00DF5015">
        <w:rPr>
          <w:rFonts w:cs="Times New Roman"/>
          <w:sz w:val="28"/>
          <w:szCs w:val="28"/>
          <w:lang w:val="uk-UA"/>
        </w:rPr>
        <w:t>та безперебійної працездатності.</w:t>
      </w:r>
    </w:p>
    <w:p w:rsidR="00D76032" w:rsidRPr="00DF5015" w:rsidRDefault="00D76032" w:rsidP="00D7603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Система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>є комплексом, який складається з:</w:t>
      </w:r>
    </w:p>
    <w:p w:rsidR="00D76032" w:rsidRPr="00DF5015" w:rsidRDefault="00DB2BA4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публічно доступних підсистем та служб, повʼ</w:t>
      </w:r>
      <w:r w:rsidR="00D76032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язаних з процесами супроводу 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76032" w:rsidRPr="00DF5015">
        <w:rPr>
          <w:rFonts w:ascii="Times New Roman" w:hAnsi="Times New Roman" w:cs="Times New Roman"/>
          <w:sz w:val="28"/>
          <w:szCs w:val="28"/>
          <w:lang w:val="uk-UA"/>
        </w:rPr>
        <w:t>еєстру .УКР,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обмежено доступних </w:t>
      </w:r>
      <w:r w:rsidR="00DB2BA4" w:rsidRPr="00DF5015">
        <w:rPr>
          <w:rFonts w:ascii="Times New Roman" w:hAnsi="Times New Roman" w:cs="Times New Roman"/>
          <w:sz w:val="28"/>
          <w:szCs w:val="28"/>
          <w:lang w:val="uk-UA"/>
        </w:rPr>
        <w:t>внутрішніх під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DB2BA4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та служб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відповідають за здійснення </w:t>
      </w:r>
      <w:r w:rsidR="00992C2F" w:rsidRPr="00DF5015">
        <w:rPr>
          <w:rFonts w:ascii="Times New Roman" w:hAnsi="Times New Roman" w:cs="Times New Roman"/>
          <w:sz w:val="28"/>
          <w:szCs w:val="28"/>
          <w:lang w:val="uk-UA"/>
        </w:rPr>
        <w:t>внутрішніх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BA4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та зовнішніх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транзакцій,</w:t>
      </w:r>
    </w:p>
    <w:p w:rsidR="00D76032" w:rsidRPr="00DF5015" w:rsidRDefault="00DB2BA4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D76032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систем, що відповідають за документарний і електронний супровід та оформлення здійснюваних транзакцій в ході </w:t>
      </w:r>
      <w:r w:rsidR="006757A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 і керування </w:t>
      </w:r>
      <w:r w:rsidR="009962B3" w:rsidRPr="00DF5015">
        <w:rPr>
          <w:rFonts w:ascii="Times New Roman" w:hAnsi="Times New Roman" w:cs="Times New Roman"/>
          <w:sz w:val="28"/>
          <w:szCs w:val="28"/>
          <w:lang w:val="uk-UA"/>
        </w:rPr>
        <w:t>доменними іменами</w:t>
      </w:r>
      <w:r w:rsidR="00D76032" w:rsidRPr="00DF50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032" w:rsidRPr="00DF5015" w:rsidRDefault="00565360" w:rsidP="00D7603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Це</w:t>
      </w:r>
      <w:r w:rsidR="00D76032" w:rsidRPr="00DF5015">
        <w:rPr>
          <w:rFonts w:cs="Times New Roman"/>
          <w:sz w:val="28"/>
          <w:szCs w:val="28"/>
          <w:lang w:val="uk-UA"/>
        </w:rPr>
        <w:t>й Регламент визначає порядок взаємодії учасників супроводу і технічного обслуговування Системи</w:t>
      </w:r>
      <w:r w:rsidR="00D76032" w:rsidRPr="00DF5015">
        <w:rPr>
          <w:rFonts w:cs="Times New Roman"/>
          <w:sz w:val="28"/>
          <w:szCs w:val="28"/>
        </w:rPr>
        <w:t>: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в процесі підтримки Реєстраторів</w:t>
      </w:r>
      <w:r w:rsidR="00097185" w:rsidRPr="00DF501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в процесі підтримки Реєстрантів / користувачів</w:t>
      </w:r>
      <w:r w:rsidR="00DB2BA4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097185" w:rsidRPr="00DF501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запитів до </w:t>
      </w:r>
      <w:r w:rsidR="00745C43"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7185" w:rsidRPr="00DF501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актуалізації інформації у файлі зони домену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.УКР і базі даних </w:t>
      </w:r>
      <w:r w:rsidR="00745C43"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у,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і регламентних робіт,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здійснення резервного копіювання і відновлення інформації про файл зони домену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.УКР і базу даних </w:t>
      </w:r>
      <w:r w:rsidR="00745C43"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у,</w:t>
      </w:r>
    </w:p>
    <w:p w:rsidR="004F5506" w:rsidRPr="00DF5015" w:rsidRDefault="004F5506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в процесі отримання інформації про доменні імена за допомогою сервісу WHOIS.</w:t>
      </w:r>
    </w:p>
    <w:p w:rsidR="00D76032" w:rsidRPr="00DF5015" w:rsidRDefault="00D76032" w:rsidP="00DB2BA4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Toc364018143"/>
      <w:r w:rsidRPr="00DF5015">
        <w:rPr>
          <w:rFonts w:ascii="Times New Roman" w:hAnsi="Times New Roman" w:cs="Times New Roman"/>
          <w:sz w:val="28"/>
          <w:szCs w:val="28"/>
          <w:lang w:val="uk-UA"/>
        </w:rPr>
        <w:t>Статус Регламенту</w:t>
      </w:r>
      <w:bookmarkEnd w:id="3"/>
    </w:p>
    <w:p w:rsidR="00D76032" w:rsidRPr="00DF5015" w:rsidRDefault="00565360" w:rsidP="00D7603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Цей Регламент </w:t>
      </w:r>
      <w:r w:rsidR="00D76032" w:rsidRPr="00DF5015">
        <w:rPr>
          <w:rFonts w:cs="Times New Roman"/>
          <w:sz w:val="28"/>
          <w:szCs w:val="28"/>
          <w:lang w:val="uk-UA"/>
        </w:rPr>
        <w:t xml:space="preserve">є керівним </w:t>
      </w:r>
      <w:r w:rsidR="00DB2BA4" w:rsidRPr="00DF5015">
        <w:rPr>
          <w:rFonts w:cs="Times New Roman"/>
          <w:sz w:val="28"/>
          <w:szCs w:val="28"/>
          <w:lang w:val="uk-UA"/>
        </w:rPr>
        <w:t xml:space="preserve">технічним </w:t>
      </w:r>
      <w:r w:rsidR="00D76032" w:rsidRPr="00DF5015">
        <w:rPr>
          <w:rFonts w:cs="Times New Roman"/>
          <w:sz w:val="28"/>
          <w:szCs w:val="28"/>
          <w:lang w:val="uk-UA"/>
        </w:rPr>
        <w:t xml:space="preserve">документом для використання в ході промислової експлуатації Системи та під час процесів тестування Реєстраторів. Його виконання обовʼязкове </w:t>
      </w:r>
      <w:r w:rsidR="00834261" w:rsidRPr="00DF5015">
        <w:rPr>
          <w:rFonts w:cs="Times New Roman"/>
          <w:sz w:val="28"/>
          <w:szCs w:val="28"/>
          <w:lang w:val="uk-UA"/>
        </w:rPr>
        <w:t xml:space="preserve">для усіх </w:t>
      </w:r>
      <w:r w:rsidR="00D76032" w:rsidRPr="00DF5015">
        <w:rPr>
          <w:rFonts w:cs="Times New Roman"/>
          <w:sz w:val="28"/>
          <w:szCs w:val="28"/>
          <w:lang w:val="uk-UA"/>
        </w:rPr>
        <w:t>учасник</w:t>
      </w:r>
      <w:r w:rsidR="00834261" w:rsidRPr="00DF5015">
        <w:rPr>
          <w:rFonts w:cs="Times New Roman"/>
          <w:sz w:val="28"/>
          <w:szCs w:val="28"/>
          <w:lang w:val="uk-UA"/>
        </w:rPr>
        <w:t>ів</w:t>
      </w:r>
      <w:r w:rsidR="00D76032" w:rsidRPr="00DF5015">
        <w:rPr>
          <w:rFonts w:cs="Times New Roman"/>
          <w:sz w:val="28"/>
          <w:szCs w:val="28"/>
          <w:lang w:val="uk-UA"/>
        </w:rPr>
        <w:t xml:space="preserve"> процесу супроводу і технічного обслуговування Системи.</w:t>
      </w:r>
    </w:p>
    <w:p w:rsidR="00DE3D85" w:rsidRPr="00DF5015" w:rsidRDefault="00DE3D85" w:rsidP="00D7603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Окрім інформації і даних, що містяться у положеннях </w:t>
      </w:r>
      <w:r w:rsidR="00565360">
        <w:rPr>
          <w:rFonts w:cs="Times New Roman"/>
          <w:sz w:val="28"/>
          <w:szCs w:val="28"/>
          <w:lang w:val="uk-UA"/>
        </w:rPr>
        <w:t>ць</w:t>
      </w:r>
      <w:r w:rsidRPr="00DF5015">
        <w:rPr>
          <w:rFonts w:cs="Times New Roman"/>
          <w:sz w:val="28"/>
          <w:szCs w:val="28"/>
          <w:lang w:val="uk-UA"/>
        </w:rPr>
        <w:t>ого Регламенту, Регламент визначає, що</w:t>
      </w:r>
      <w:r w:rsidRPr="00DF5015">
        <w:rPr>
          <w:rFonts w:cs="Times New Roman"/>
          <w:sz w:val="28"/>
          <w:szCs w:val="28"/>
        </w:rPr>
        <w:t>:</w:t>
      </w:r>
    </w:p>
    <w:p w:rsidR="00DE3D85" w:rsidRPr="00DF5015" w:rsidRDefault="00DE3D85" w:rsidP="00A545F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технічні умови на взаємодію програмно-технічних комплексів Реєстраторів з Системою представлені в документі «Технічні умови взаємодії з системою </w:t>
      </w:r>
      <w:r w:rsidR="006757A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 і керування </w:t>
      </w:r>
      <w:r w:rsidR="009962B3" w:rsidRPr="00DF5015">
        <w:rPr>
          <w:rFonts w:ascii="Times New Roman" w:hAnsi="Times New Roman" w:cs="Times New Roman"/>
          <w:sz w:val="28"/>
          <w:szCs w:val="28"/>
          <w:lang w:val="uk-UA"/>
        </w:rPr>
        <w:t>доменними іменами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домену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.УКР»,</w:t>
      </w:r>
    </w:p>
    <w:p w:rsidR="00DE3D85" w:rsidRPr="00DF5015" w:rsidRDefault="00DE3D85" w:rsidP="00A545F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правила і послідовність роботи з EPP-командами представлені в документі «Інструкція по роботі з EPP-командами»,</w:t>
      </w:r>
    </w:p>
    <w:p w:rsidR="00DE3D85" w:rsidRPr="00DF5015" w:rsidRDefault="00DE3D85" w:rsidP="00A545F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технічні умови проходження Реєстратором тестування представлені в документі «Програма тестування Реєстраторів при підключенні до системи </w:t>
      </w:r>
      <w:r w:rsidR="006757A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 і керування </w:t>
      </w:r>
      <w:r w:rsidR="009962B3" w:rsidRPr="00DF5015">
        <w:rPr>
          <w:rFonts w:ascii="Times New Roman" w:hAnsi="Times New Roman" w:cs="Times New Roman"/>
          <w:sz w:val="28"/>
          <w:szCs w:val="28"/>
          <w:lang w:val="uk-UA"/>
        </w:rPr>
        <w:t>доменними іменами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домену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.УКР»,</w:t>
      </w:r>
    </w:p>
    <w:p w:rsidR="00DE3D85" w:rsidRPr="00DF5015" w:rsidRDefault="00DE3D85" w:rsidP="00A545F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правила і умови проходження акредитації представлені в документі «Положення про акредитацію Реєстратор</w:t>
      </w:r>
      <w:r w:rsidR="0056536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доменних імен в домені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.УКР»</w:t>
      </w:r>
      <w:r w:rsidR="00DB2BA4" w:rsidRPr="00DF501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B2BA4" w:rsidRPr="00DF5015" w:rsidRDefault="00DB2BA4" w:rsidP="00A545F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конкретні умови </w:t>
      </w:r>
      <w:r w:rsidR="00810666" w:rsidRPr="00DF50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щодо взаємодії Оператора реєстру і Реєстратора обумовлюються при укладені між ними договору про технічну підтримку та забезпечення доступу до реєстру, проте ці умови і положення не можуть перечити чинним умовам </w:t>
      </w:r>
      <w:r w:rsidR="00565360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ого Регламенту.</w:t>
      </w:r>
    </w:p>
    <w:p w:rsidR="00D76032" w:rsidRPr="00DF5015" w:rsidRDefault="00D76032" w:rsidP="00DB2BA4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Toc364018144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Порядок введення в дію та </w:t>
      </w:r>
      <w:r w:rsidR="00834261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834261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у Регламент</w:t>
      </w:r>
      <w:bookmarkEnd w:id="4"/>
    </w:p>
    <w:p w:rsidR="00D76032" w:rsidRPr="00DF5015" w:rsidRDefault="00565360" w:rsidP="00D7603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Цей Регламент</w:t>
      </w:r>
      <w:r w:rsidR="00666D24">
        <w:rPr>
          <w:rFonts w:cs="Times New Roman"/>
          <w:sz w:val="28"/>
          <w:szCs w:val="28"/>
          <w:lang w:val="uk-UA"/>
        </w:rPr>
        <w:t xml:space="preserve">, розробляється 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666D24" w:rsidRPr="00DF5015">
        <w:rPr>
          <w:rFonts w:cs="Times New Roman"/>
          <w:sz w:val="28"/>
          <w:szCs w:val="28"/>
          <w:lang w:val="uk-UA"/>
        </w:rPr>
        <w:t>Оператор</w:t>
      </w:r>
      <w:r w:rsidR="00666D24">
        <w:rPr>
          <w:rFonts w:cs="Times New Roman"/>
          <w:sz w:val="28"/>
          <w:szCs w:val="28"/>
          <w:lang w:val="uk-UA"/>
        </w:rPr>
        <w:t>ом</w:t>
      </w:r>
      <w:r w:rsidR="00666D24" w:rsidRPr="00DF5015">
        <w:rPr>
          <w:rFonts w:cs="Times New Roman"/>
          <w:sz w:val="28"/>
          <w:szCs w:val="28"/>
          <w:lang w:val="uk-UA"/>
        </w:rPr>
        <w:t xml:space="preserve"> реєстру</w:t>
      </w:r>
      <w:r w:rsidR="00666D24">
        <w:rPr>
          <w:rFonts w:cs="Times New Roman"/>
          <w:sz w:val="28"/>
          <w:szCs w:val="28"/>
          <w:lang w:val="uk-UA"/>
        </w:rPr>
        <w:t xml:space="preserve"> та </w:t>
      </w:r>
      <w:r w:rsidR="002A626A">
        <w:rPr>
          <w:rFonts w:cs="Times New Roman"/>
          <w:sz w:val="28"/>
          <w:szCs w:val="28"/>
          <w:lang w:val="uk-UA"/>
        </w:rPr>
        <w:t>затверджується</w:t>
      </w:r>
      <w:r w:rsidR="00D76032" w:rsidRPr="00DF5015">
        <w:rPr>
          <w:rFonts w:cs="Times New Roman"/>
          <w:sz w:val="28"/>
          <w:szCs w:val="28"/>
          <w:lang w:val="uk-UA"/>
        </w:rPr>
        <w:t xml:space="preserve"> Адміністратор</w:t>
      </w:r>
      <w:r w:rsidR="002A626A">
        <w:rPr>
          <w:rFonts w:cs="Times New Roman"/>
          <w:sz w:val="28"/>
          <w:szCs w:val="28"/>
          <w:lang w:val="uk-UA"/>
        </w:rPr>
        <w:t>ом</w:t>
      </w:r>
      <w:r w:rsidR="00D76032" w:rsidRPr="00DF5015">
        <w:rPr>
          <w:rFonts w:cs="Times New Roman"/>
          <w:sz w:val="28"/>
          <w:szCs w:val="28"/>
          <w:lang w:val="uk-UA"/>
        </w:rPr>
        <w:t xml:space="preserve"> </w:t>
      </w:r>
      <w:r w:rsidR="00666D24">
        <w:rPr>
          <w:rFonts w:cs="Times New Roman"/>
          <w:sz w:val="28"/>
          <w:szCs w:val="28"/>
          <w:lang w:val="uk-UA"/>
        </w:rPr>
        <w:t>після чого</w:t>
      </w:r>
      <w:r w:rsidR="002A626A">
        <w:rPr>
          <w:rFonts w:cs="Times New Roman"/>
          <w:sz w:val="28"/>
          <w:szCs w:val="28"/>
          <w:lang w:val="uk-UA"/>
        </w:rPr>
        <w:t xml:space="preserve"> </w:t>
      </w:r>
      <w:r w:rsidR="00D76032" w:rsidRPr="00DF5015">
        <w:rPr>
          <w:rFonts w:cs="Times New Roman"/>
          <w:sz w:val="28"/>
          <w:szCs w:val="28"/>
          <w:lang w:val="uk-UA"/>
        </w:rPr>
        <w:t>є чинним для Реєстраторів на весь період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="00D76032" w:rsidRPr="00DF5015">
        <w:rPr>
          <w:rFonts w:cs="Times New Roman"/>
          <w:sz w:val="28"/>
          <w:szCs w:val="28"/>
          <w:lang w:val="uk-UA"/>
        </w:rPr>
        <w:t>тестової і промислової експлуатації</w:t>
      </w:r>
      <w:r w:rsidR="002A626A">
        <w:rPr>
          <w:rFonts w:cs="Times New Roman"/>
          <w:sz w:val="28"/>
          <w:szCs w:val="28"/>
          <w:lang w:val="uk-UA"/>
        </w:rPr>
        <w:t xml:space="preserve"> системи реєстрацій та підтримки доменних імен в домені .УКР</w:t>
      </w:r>
      <w:r w:rsidR="00D76032" w:rsidRPr="00DF5015">
        <w:rPr>
          <w:rFonts w:cs="Times New Roman"/>
          <w:sz w:val="28"/>
          <w:szCs w:val="28"/>
          <w:lang w:val="uk-UA"/>
        </w:rPr>
        <w:t>.</w:t>
      </w:r>
    </w:p>
    <w:p w:rsidR="00DB2BA4" w:rsidRPr="00DF5015" w:rsidRDefault="00DB2BA4" w:rsidP="00D7603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Порушення положень або умов </w:t>
      </w:r>
      <w:r w:rsidR="00565360">
        <w:rPr>
          <w:rFonts w:cs="Times New Roman"/>
          <w:sz w:val="28"/>
          <w:szCs w:val="28"/>
          <w:lang w:val="uk-UA"/>
        </w:rPr>
        <w:t>ць</w:t>
      </w:r>
      <w:r w:rsidRPr="00DF5015">
        <w:rPr>
          <w:rFonts w:cs="Times New Roman"/>
          <w:sz w:val="28"/>
          <w:szCs w:val="28"/>
          <w:lang w:val="uk-UA"/>
        </w:rPr>
        <w:t>ого Регламенту або будь-яких інших документів, посилання на які є в тексті Регламенту, не</w:t>
      </w:r>
      <w:r w:rsidR="002A626A">
        <w:rPr>
          <w:rFonts w:cs="Times New Roman"/>
          <w:sz w:val="28"/>
          <w:szCs w:val="28"/>
          <w:lang w:val="uk-UA"/>
        </w:rPr>
        <w:t>до</w:t>
      </w:r>
      <w:r w:rsidRPr="00DF5015">
        <w:rPr>
          <w:rFonts w:cs="Times New Roman"/>
          <w:sz w:val="28"/>
          <w:szCs w:val="28"/>
          <w:lang w:val="uk-UA"/>
        </w:rPr>
        <w:t xml:space="preserve">пустимі. </w:t>
      </w:r>
    </w:p>
    <w:p w:rsidR="00D76032" w:rsidRPr="00DF5015" w:rsidRDefault="00D76032" w:rsidP="00D7603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Зміна </w:t>
      </w:r>
      <w:r w:rsidR="00565360">
        <w:rPr>
          <w:rFonts w:cs="Times New Roman"/>
          <w:sz w:val="28"/>
          <w:szCs w:val="28"/>
          <w:lang w:val="uk-UA"/>
        </w:rPr>
        <w:t>ць</w:t>
      </w:r>
      <w:r w:rsidRPr="00DF5015">
        <w:rPr>
          <w:rFonts w:cs="Times New Roman"/>
          <w:sz w:val="28"/>
          <w:szCs w:val="28"/>
          <w:lang w:val="uk-UA"/>
        </w:rPr>
        <w:t>ого Регламенту може бути ініційована однією з наступних сторін: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Адміністратором домену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.УКР,</w:t>
      </w:r>
    </w:p>
    <w:p w:rsidR="00D76032" w:rsidRPr="00DF5015" w:rsidRDefault="00D76032" w:rsidP="00D7603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Оператором реєстру домену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.УКР.</w:t>
      </w:r>
    </w:p>
    <w:p w:rsidR="00D76032" w:rsidRPr="00DF5015" w:rsidRDefault="002A626A" w:rsidP="00D7603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Ініціативи щодо з</w:t>
      </w:r>
      <w:r w:rsidR="00D76032" w:rsidRPr="00DF5015">
        <w:rPr>
          <w:rFonts w:cs="Times New Roman"/>
          <w:sz w:val="28"/>
          <w:szCs w:val="28"/>
          <w:lang w:val="uk-UA"/>
        </w:rPr>
        <w:t>мін в документ</w:t>
      </w:r>
      <w:r>
        <w:rPr>
          <w:rFonts w:cs="Times New Roman"/>
          <w:sz w:val="28"/>
          <w:szCs w:val="28"/>
          <w:lang w:val="uk-UA"/>
        </w:rPr>
        <w:t>і</w:t>
      </w:r>
      <w:r w:rsidR="00D76032" w:rsidRPr="00DF5015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здійснюються</w:t>
      </w:r>
      <w:r w:rsidR="00D76032" w:rsidRPr="00DF5015">
        <w:rPr>
          <w:rFonts w:cs="Times New Roman"/>
          <w:sz w:val="28"/>
          <w:szCs w:val="28"/>
          <w:lang w:val="uk-UA"/>
        </w:rPr>
        <w:t xml:space="preserve"> Оператор</w:t>
      </w:r>
      <w:r>
        <w:rPr>
          <w:rFonts w:cs="Times New Roman"/>
          <w:sz w:val="28"/>
          <w:szCs w:val="28"/>
          <w:lang w:val="uk-UA"/>
        </w:rPr>
        <w:t>ом</w:t>
      </w:r>
      <w:r w:rsidR="00D76032" w:rsidRPr="00DF5015">
        <w:rPr>
          <w:rFonts w:cs="Times New Roman"/>
          <w:sz w:val="28"/>
          <w:szCs w:val="28"/>
          <w:lang w:val="uk-UA"/>
        </w:rPr>
        <w:t xml:space="preserve"> реєстру. Змінений документ набирає чинності після узгодження змін Адміністратор</w:t>
      </w:r>
      <w:r>
        <w:rPr>
          <w:rFonts w:cs="Times New Roman"/>
          <w:sz w:val="28"/>
          <w:szCs w:val="28"/>
          <w:lang w:val="uk-UA"/>
        </w:rPr>
        <w:t>ом</w:t>
      </w:r>
      <w:r w:rsidR="00D76032" w:rsidRPr="00DF5015">
        <w:rPr>
          <w:rFonts w:cs="Times New Roman"/>
          <w:sz w:val="28"/>
          <w:szCs w:val="28"/>
          <w:lang w:val="uk-UA"/>
        </w:rPr>
        <w:t xml:space="preserve"> і Оператор</w:t>
      </w:r>
      <w:r>
        <w:rPr>
          <w:rFonts w:cs="Times New Roman"/>
          <w:sz w:val="28"/>
          <w:szCs w:val="28"/>
          <w:lang w:val="uk-UA"/>
        </w:rPr>
        <w:t>ом</w:t>
      </w:r>
      <w:r w:rsidR="00D76032" w:rsidRPr="00DF5015">
        <w:rPr>
          <w:rFonts w:cs="Times New Roman"/>
          <w:sz w:val="28"/>
          <w:szCs w:val="28"/>
          <w:lang w:val="uk-UA"/>
        </w:rPr>
        <w:t xml:space="preserve"> реєстру</w:t>
      </w:r>
      <w:r>
        <w:rPr>
          <w:rFonts w:cs="Times New Roman"/>
          <w:sz w:val="28"/>
          <w:szCs w:val="28"/>
          <w:lang w:val="uk-UA"/>
        </w:rPr>
        <w:t xml:space="preserve"> домену .УКР</w:t>
      </w:r>
      <w:r w:rsidR="00D76032" w:rsidRPr="00DF5015">
        <w:rPr>
          <w:rFonts w:cs="Times New Roman"/>
          <w:sz w:val="28"/>
          <w:szCs w:val="28"/>
          <w:lang w:val="uk-UA"/>
        </w:rPr>
        <w:t>.</w:t>
      </w:r>
    </w:p>
    <w:p w:rsidR="00247192" w:rsidRPr="00DF5015" w:rsidRDefault="00D76032" w:rsidP="0024719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364018145"/>
      <w:r w:rsidRPr="00DF50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і терміни</w:t>
      </w:r>
      <w:bookmarkEnd w:id="5"/>
    </w:p>
    <w:p w:rsidR="00247192" w:rsidRPr="00DF5015" w:rsidRDefault="00247192" w:rsidP="0024719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Визначення, які застосовуються в </w:t>
      </w:r>
      <w:r w:rsidR="00565360">
        <w:rPr>
          <w:rFonts w:cs="Times New Roman"/>
          <w:sz w:val="28"/>
          <w:szCs w:val="28"/>
          <w:lang w:val="uk-UA"/>
        </w:rPr>
        <w:t>ць</w:t>
      </w:r>
      <w:r w:rsidRPr="00DF5015">
        <w:rPr>
          <w:rFonts w:cs="Times New Roman"/>
          <w:sz w:val="28"/>
          <w:szCs w:val="28"/>
          <w:lang w:val="uk-UA"/>
        </w:rPr>
        <w:t xml:space="preserve">ому Регламенті відповідають визначенням, що </w:t>
      </w:r>
      <w:r w:rsidR="002A626A">
        <w:rPr>
          <w:rFonts w:cs="Times New Roman"/>
          <w:sz w:val="28"/>
          <w:szCs w:val="28"/>
          <w:lang w:val="uk-UA"/>
        </w:rPr>
        <w:t>наведені</w:t>
      </w:r>
      <w:r w:rsidRPr="00DF5015">
        <w:rPr>
          <w:rFonts w:cs="Times New Roman"/>
          <w:sz w:val="28"/>
          <w:szCs w:val="28"/>
          <w:lang w:val="uk-UA"/>
        </w:rPr>
        <w:t xml:space="preserve"> </w:t>
      </w:r>
      <w:r w:rsidR="002A626A">
        <w:rPr>
          <w:rFonts w:cs="Times New Roman"/>
          <w:sz w:val="28"/>
          <w:szCs w:val="28"/>
          <w:lang w:val="uk-UA"/>
        </w:rPr>
        <w:t>в</w:t>
      </w:r>
      <w:r w:rsidRPr="00DF5015">
        <w:rPr>
          <w:rFonts w:cs="Times New Roman"/>
          <w:sz w:val="28"/>
          <w:szCs w:val="28"/>
          <w:lang w:val="uk-UA"/>
        </w:rPr>
        <w:t xml:space="preserve"> «Правилах </w:t>
      </w:r>
      <w:r w:rsidR="000D20C7" w:rsidRPr="00DF5015">
        <w:rPr>
          <w:rFonts w:cs="Times New Roman"/>
          <w:sz w:val="28"/>
          <w:szCs w:val="28"/>
          <w:lang w:val="uk-UA"/>
        </w:rPr>
        <w:t>реєстрації і користуванн</w:t>
      </w:r>
      <w:r w:rsidR="006757A5" w:rsidRPr="00DF5015">
        <w:rPr>
          <w:rFonts w:cs="Times New Roman"/>
          <w:sz w:val="28"/>
          <w:szCs w:val="28"/>
          <w:lang w:val="uk-UA"/>
        </w:rPr>
        <w:t>я</w:t>
      </w:r>
      <w:r w:rsidR="000D20C7" w:rsidRPr="00DF5015">
        <w:rPr>
          <w:rFonts w:cs="Times New Roman"/>
          <w:sz w:val="28"/>
          <w:szCs w:val="28"/>
          <w:lang w:val="uk-UA"/>
        </w:rPr>
        <w:t xml:space="preserve"> доменними іменами в домені .УКР</w:t>
      </w:r>
      <w:r w:rsidRPr="00DF5015">
        <w:rPr>
          <w:rFonts w:cs="Times New Roman"/>
          <w:sz w:val="28"/>
          <w:szCs w:val="28"/>
          <w:lang w:val="uk-UA"/>
        </w:rPr>
        <w:t>» (надалі – Правила)</w:t>
      </w:r>
      <w:r w:rsidR="00721C9B">
        <w:rPr>
          <w:rFonts w:cs="Times New Roman"/>
          <w:sz w:val="28"/>
          <w:szCs w:val="28"/>
          <w:lang w:val="uk-UA"/>
        </w:rPr>
        <w:t xml:space="preserve"> та в «Положенні про акредитацію Реєстраторів в домені .УКР»</w:t>
      </w:r>
      <w:r w:rsidRPr="00DF5015">
        <w:rPr>
          <w:rFonts w:cs="Times New Roman"/>
          <w:sz w:val="28"/>
          <w:szCs w:val="28"/>
          <w:lang w:val="uk-UA"/>
        </w:rPr>
        <w:t>.</w:t>
      </w:r>
    </w:p>
    <w:p w:rsidR="00247192" w:rsidRPr="00DF5015" w:rsidRDefault="00247192" w:rsidP="0024719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Визначення, що є відсутніми</w:t>
      </w:r>
      <w:r w:rsidR="00721C9B">
        <w:rPr>
          <w:rFonts w:cs="Times New Roman"/>
          <w:sz w:val="28"/>
          <w:szCs w:val="28"/>
          <w:lang w:val="uk-UA"/>
        </w:rPr>
        <w:t xml:space="preserve">, або такі, що не дозволяють їх використовувати у технологічному сенсі, </w:t>
      </w:r>
      <w:r w:rsidRPr="00DF5015">
        <w:rPr>
          <w:rFonts w:cs="Times New Roman"/>
          <w:sz w:val="28"/>
          <w:szCs w:val="28"/>
          <w:lang w:val="uk-UA"/>
        </w:rPr>
        <w:t xml:space="preserve"> у вищевказан</w:t>
      </w:r>
      <w:r w:rsidR="00810666" w:rsidRPr="00DF5015">
        <w:rPr>
          <w:rFonts w:cs="Times New Roman"/>
          <w:sz w:val="28"/>
          <w:szCs w:val="28"/>
          <w:lang w:val="uk-UA"/>
        </w:rPr>
        <w:t>их</w:t>
      </w:r>
      <w:r w:rsidRPr="00DF5015">
        <w:rPr>
          <w:rFonts w:cs="Times New Roman"/>
          <w:sz w:val="28"/>
          <w:szCs w:val="28"/>
          <w:lang w:val="uk-UA"/>
        </w:rPr>
        <w:t xml:space="preserve"> документ</w:t>
      </w:r>
      <w:r w:rsidR="00810666" w:rsidRPr="00DF5015">
        <w:rPr>
          <w:rFonts w:cs="Times New Roman"/>
          <w:sz w:val="28"/>
          <w:szCs w:val="28"/>
          <w:lang w:val="uk-UA"/>
        </w:rPr>
        <w:t>ах</w:t>
      </w:r>
      <w:r w:rsidRPr="00DF5015">
        <w:rPr>
          <w:rFonts w:cs="Times New Roman"/>
          <w:sz w:val="28"/>
          <w:szCs w:val="28"/>
          <w:lang w:val="uk-UA"/>
        </w:rPr>
        <w:t xml:space="preserve">, </w:t>
      </w:r>
      <w:r w:rsidR="00810666" w:rsidRPr="00DF5015">
        <w:rPr>
          <w:rFonts w:cs="Times New Roman"/>
          <w:sz w:val="28"/>
          <w:szCs w:val="28"/>
          <w:lang w:val="uk-UA"/>
        </w:rPr>
        <w:t xml:space="preserve">наведені </w:t>
      </w:r>
      <w:r w:rsidRPr="00DF5015">
        <w:rPr>
          <w:rFonts w:cs="Times New Roman"/>
          <w:sz w:val="28"/>
          <w:szCs w:val="28"/>
          <w:lang w:val="uk-UA"/>
        </w:rPr>
        <w:t>нижче:</w:t>
      </w:r>
    </w:p>
    <w:tbl>
      <w:tblPr>
        <w:tblW w:w="924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40"/>
        <w:gridCol w:w="6804"/>
      </w:tblGrid>
      <w:tr w:rsidR="00183BD0" w:rsidRPr="00DF5015" w:rsidTr="00A614D2">
        <w:trPr>
          <w:trHeight w:val="319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DNS-сервер</w:t>
            </w:r>
          </w:p>
        </w:tc>
        <w:tc>
          <w:tcPr>
            <w:tcW w:w="6804" w:type="dxa"/>
          </w:tcPr>
          <w:p w:rsidR="00183BD0" w:rsidRPr="00DF5015" w:rsidRDefault="00183BD0" w:rsidP="00183BD0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сервер, який відповідає на запити по DNS протоколу;</w:t>
            </w:r>
          </w:p>
        </w:tc>
      </w:tr>
      <w:tr w:rsidR="00183BD0" w:rsidRPr="00DF5015" w:rsidTr="00A614D2">
        <w:trPr>
          <w:trHeight w:val="624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EPP</w:t>
            </w:r>
          </w:p>
        </w:tc>
        <w:tc>
          <w:tcPr>
            <w:tcW w:w="6804" w:type="dxa"/>
          </w:tcPr>
          <w:p w:rsidR="00183BD0" w:rsidRPr="00DF5015" w:rsidRDefault="00183BD0" w:rsidP="00183BD0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протокол взаємодії програмного забезпечення Реєстратора з реєстром;</w:t>
            </w:r>
          </w:p>
        </w:tc>
      </w:tr>
      <w:tr w:rsidR="00183BD0" w:rsidRPr="00380F93" w:rsidTr="00A614D2">
        <w:trPr>
          <w:trHeight w:val="624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база даних реєстру (БДР)</w:t>
            </w:r>
          </w:p>
        </w:tc>
        <w:tc>
          <w:tcPr>
            <w:tcW w:w="6804" w:type="dxa"/>
          </w:tcPr>
          <w:p w:rsidR="00183BD0" w:rsidRPr="00DF5015" w:rsidRDefault="00183BD0" w:rsidP="00DF5015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база даних, у якій зберігаються усі наявні відомості про </w:t>
            </w:r>
            <w:r w:rsid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об’єкти </w:t>
            </w:r>
            <w:r w:rsid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Domain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Contact</w:t>
            </w:r>
            <w:r w:rsidR="00DF5015"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Host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Registrar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та допоміжна інформація;</w:t>
            </w:r>
          </w:p>
        </w:tc>
      </w:tr>
      <w:tr w:rsidR="00183BD0" w:rsidRPr="00DF5015" w:rsidTr="00A614D2">
        <w:trPr>
          <w:trHeight w:val="319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вповноважений DNS-сервер</w:t>
            </w:r>
          </w:p>
        </w:tc>
        <w:tc>
          <w:tcPr>
            <w:tcW w:w="6804" w:type="dxa"/>
          </w:tcPr>
          <w:p w:rsidR="00183BD0" w:rsidRPr="00DF5015" w:rsidRDefault="00183BD0" w:rsidP="00183BD0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DNS-сервер, що відповідає за дані</w:t>
            </w:r>
            <w:r w:rsid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файлі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зони домену</w:t>
            </w:r>
            <w:r w:rsidR="00913D3D"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.УКР;</w:t>
            </w:r>
          </w:p>
        </w:tc>
      </w:tr>
      <w:tr w:rsidR="00183BD0" w:rsidRPr="00DF5015" w:rsidTr="00A614D2">
        <w:trPr>
          <w:trHeight w:val="319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делегування домену</w:t>
            </w:r>
          </w:p>
        </w:tc>
        <w:tc>
          <w:tcPr>
            <w:tcW w:w="6804" w:type="dxa"/>
          </w:tcPr>
          <w:p w:rsidR="00183BD0" w:rsidRPr="00DF5015" w:rsidRDefault="00183BD0" w:rsidP="00183BD0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внесення NS записів домену у файл зони;</w:t>
            </w:r>
          </w:p>
        </w:tc>
      </w:tr>
      <w:tr w:rsidR="00183BD0" w:rsidRPr="00DF5015" w:rsidTr="00A614D2">
        <w:trPr>
          <w:trHeight w:val="624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lastRenderedPageBreak/>
              <w:t>доменне імʼя другого рівня</w:t>
            </w:r>
          </w:p>
        </w:tc>
        <w:tc>
          <w:tcPr>
            <w:tcW w:w="6804" w:type="dxa"/>
          </w:tcPr>
          <w:p w:rsidR="00183BD0" w:rsidRPr="00DF5015" w:rsidRDefault="00183BD0" w:rsidP="00183BD0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частина доменного імені, яка відділена крапкою від імені</w:t>
            </w:r>
            <w:r w:rsidR="00913D3D"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домену ;</w:t>
            </w:r>
          </w:p>
        </w:tc>
      </w:tr>
      <w:tr w:rsidR="00183BD0" w:rsidRPr="00DF5015" w:rsidTr="00A614D2">
        <w:trPr>
          <w:trHeight w:val="624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підсистема DNS</w:t>
            </w:r>
          </w:p>
        </w:tc>
        <w:tc>
          <w:tcPr>
            <w:tcW w:w="6804" w:type="dxa"/>
          </w:tcPr>
          <w:p w:rsidR="00183BD0" w:rsidRPr="00DF5015" w:rsidRDefault="00183BD0" w:rsidP="00183BD0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частина Системи, яка відповідає за файл зони домену, видає відповіді на DNS запити від користувачів;</w:t>
            </w:r>
          </w:p>
        </w:tc>
      </w:tr>
      <w:tr w:rsidR="00183BD0" w:rsidRPr="00DF5015" w:rsidTr="00A614D2">
        <w:trPr>
          <w:trHeight w:val="624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підсистема реєстрацій</w:t>
            </w:r>
          </w:p>
        </w:tc>
        <w:tc>
          <w:tcPr>
            <w:tcW w:w="6804" w:type="dxa"/>
          </w:tcPr>
          <w:p w:rsidR="00183BD0" w:rsidRPr="00DF5015" w:rsidRDefault="00183BD0" w:rsidP="00183BD0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частина Системи, яка відповідає за доступ до інформації в БДР та внесення змін в БДР стосовно доменів, хостів, контактів;</w:t>
            </w:r>
          </w:p>
        </w:tc>
      </w:tr>
      <w:tr w:rsidR="00183BD0" w:rsidRPr="00380F93" w:rsidTr="00A614D2">
        <w:trPr>
          <w:trHeight w:val="3672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система</w:t>
            </w:r>
            <w:r w:rsidR="00913D3D"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757A5"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реєстрацій і керування </w:t>
            </w:r>
            <w:r w:rsidR="009962B3"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доменними іменами</w:t>
            </w: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домену</w:t>
            </w:r>
            <w:r w:rsidR="00913D3D"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.УКР Оператора реєстру (Система)</w:t>
            </w:r>
          </w:p>
        </w:tc>
        <w:tc>
          <w:tcPr>
            <w:tcW w:w="6804" w:type="dxa"/>
          </w:tcPr>
          <w:p w:rsidR="00183BD0" w:rsidRPr="00DF5015" w:rsidRDefault="00183BD0" w:rsidP="00721C9B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програмно-технічний і організаційний комплекс, якій управляється Оператором реєстру і надає Реєстраторам можливість впродовж всього життєвого циклу доменного імені у повної відповідності до релевантних технічних стандартів</w:t>
            </w:r>
            <w:r w:rsidR="00721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Інтернет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значень технічних параметрів </w:t>
            </w:r>
            <w:r w:rsidR="00721C9B"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здійснювати 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операції з іменами другого рівня </w:t>
            </w:r>
            <w:r w:rsidR="00913D3D"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домені 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.УКР: (а) по реєстрації доменних імен, (б) делегування доменних імен шляхом розміщення необхідної інформації на кореневих серверах .УКР, (в) модифікацій статусів об’єктів в системі доменних імен, (г) трансферу доменних імен, (д) </w:t>
            </w:r>
            <w:r w:rsidR="00721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скасуванню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21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реєстрації 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доменних імен, (е) зберігання інформації про доменн</w:t>
            </w:r>
            <w:r w:rsid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 імена другого рівня і про пов’</w:t>
            </w:r>
            <w:r w:rsidR="00DF5015"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язані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ними контакти, (є) отримання інформації про доменні імена;</w:t>
            </w:r>
          </w:p>
        </w:tc>
      </w:tr>
      <w:tr w:rsidR="00183BD0" w:rsidRPr="00DF5015" w:rsidTr="00A614D2">
        <w:trPr>
          <w:trHeight w:val="624"/>
        </w:trPr>
        <w:tc>
          <w:tcPr>
            <w:tcW w:w="2440" w:type="dxa"/>
          </w:tcPr>
          <w:p w:rsidR="00183BD0" w:rsidRPr="00DF5015" w:rsidRDefault="00183BD0" w:rsidP="00721C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служба WHOIS</w:t>
            </w:r>
            <w:r w:rsidR="00721C9B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21C9B"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(сервіс WHOIS)</w:t>
            </w:r>
          </w:p>
        </w:tc>
        <w:tc>
          <w:tcPr>
            <w:tcW w:w="6804" w:type="dxa"/>
          </w:tcPr>
          <w:p w:rsidR="00183BD0" w:rsidRPr="00DF5015" w:rsidRDefault="00183BD0" w:rsidP="00183BD0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частина Системи, яка по відповідному протоколу надає відомості про домени, хости та контакти;</w:t>
            </w:r>
          </w:p>
        </w:tc>
      </w:tr>
      <w:tr w:rsidR="00183BD0" w:rsidRPr="00DF5015" w:rsidTr="00A614D2">
        <w:trPr>
          <w:trHeight w:val="929"/>
        </w:trPr>
        <w:tc>
          <w:tcPr>
            <w:tcW w:w="2440" w:type="dxa"/>
          </w:tcPr>
          <w:p w:rsidR="00183BD0" w:rsidRPr="00DF5015" w:rsidRDefault="00183BD0" w:rsidP="00183B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файл зони домену</w:t>
            </w:r>
            <w:r w:rsidR="00913D3D"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.УКР (ФЗ)</w:t>
            </w:r>
          </w:p>
        </w:tc>
        <w:tc>
          <w:tcPr>
            <w:tcW w:w="6804" w:type="dxa"/>
          </w:tcPr>
          <w:p w:rsidR="00183BD0" w:rsidRPr="00DF5015" w:rsidRDefault="00183BD0" w:rsidP="00913D3D">
            <w:pPr>
              <w:pStyle w:val="a5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інформація, яка використовується підсистемою DNS для обслуговування домену .УКР, та делегування доменів другого рівня </w:t>
            </w:r>
            <w:r w:rsidR="00913D3D"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домені</w:t>
            </w:r>
            <w:r w:rsidRPr="00DF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.УКР.</w:t>
            </w:r>
          </w:p>
        </w:tc>
      </w:tr>
    </w:tbl>
    <w:p w:rsidR="00247192" w:rsidRPr="00DF5015" w:rsidRDefault="00247192" w:rsidP="0024719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_Toc364018146"/>
      <w:r w:rsidRPr="00DF5015">
        <w:rPr>
          <w:rFonts w:ascii="Times New Roman" w:hAnsi="Times New Roman" w:cs="Times New Roman"/>
          <w:b/>
          <w:sz w:val="28"/>
          <w:szCs w:val="28"/>
          <w:lang w:val="uk-UA"/>
        </w:rPr>
        <w:t>Система</w:t>
      </w:r>
      <w:r w:rsidR="00913D3D" w:rsidRPr="00DF5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A5" w:rsidRPr="00DF5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реєстрацій і керування </w:t>
      </w:r>
      <w:r w:rsidRPr="00DF5015">
        <w:rPr>
          <w:rFonts w:ascii="Times New Roman" w:hAnsi="Times New Roman" w:cs="Times New Roman"/>
          <w:b/>
          <w:sz w:val="28"/>
          <w:szCs w:val="28"/>
          <w:lang w:val="uk-UA"/>
        </w:rPr>
        <w:t>доменни</w:t>
      </w:r>
      <w:r w:rsidR="00B948F6" w:rsidRPr="00DF5015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Pr="00DF5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</w:t>
      </w:r>
      <w:r w:rsidR="00B948F6" w:rsidRPr="00DF5015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Pr="00DF5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3D3D" w:rsidRPr="00DF501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32952" w:rsidRPr="00DF5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домені</w:t>
      </w:r>
      <w:r w:rsidR="00913D3D" w:rsidRPr="00DF5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5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.УКР Оператора </w:t>
      </w:r>
      <w:r w:rsidR="00745C43" w:rsidRPr="00DF5015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  <w:r w:rsidRPr="00DF5015">
        <w:rPr>
          <w:rFonts w:ascii="Times New Roman" w:hAnsi="Times New Roman" w:cs="Times New Roman"/>
          <w:b/>
          <w:sz w:val="28"/>
          <w:szCs w:val="28"/>
          <w:lang w:val="uk-UA"/>
        </w:rPr>
        <w:t>у.</w:t>
      </w:r>
      <w:bookmarkEnd w:id="6"/>
    </w:p>
    <w:p w:rsidR="00AF606A" w:rsidRPr="00DF5015" w:rsidRDefault="00992C2F" w:rsidP="0086501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Система</w:t>
      </w:r>
      <w:r w:rsidR="00AF606A" w:rsidRPr="00DF5015">
        <w:rPr>
          <w:rFonts w:cs="Times New Roman"/>
          <w:sz w:val="28"/>
          <w:szCs w:val="28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>вирішує завдання</w:t>
      </w:r>
      <w:r w:rsidR="00AF606A" w:rsidRPr="00DF5015">
        <w:rPr>
          <w:rFonts w:cs="Times New Roman"/>
          <w:sz w:val="28"/>
          <w:szCs w:val="28"/>
        </w:rPr>
        <w:t>: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реєстрації доменних імен другого рівня;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зберігання інформації про адміністраторів доменів;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зберігання інформації про DNS-сервери, на які делегується зареєстрований домен;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зберігання інформації про Реєстраторів;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зберігання службової інформації (про споживані послуги, історії змін, терміни виконання команд і процедур</w:t>
      </w:r>
      <w:r w:rsidR="00532952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спостерігання за термінами зберігання інформації і виконання процедур по видаленню інформації;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управління делегуванням доменів;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формування ФЗ;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інформування користувачів мережі Інтернет про зареєстровані домени і їх власників;</w:t>
      </w:r>
    </w:p>
    <w:p w:rsidR="00992C2F" w:rsidRPr="00DF5015" w:rsidRDefault="00992C2F" w:rsidP="00992C2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оновлення інформації про доменні імена, адміністраторів доменів, DNS-сервери, Реєстраторів.</w:t>
      </w:r>
    </w:p>
    <w:p w:rsidR="00A754F1" w:rsidRPr="00DF5015" w:rsidRDefault="00992C2F" w:rsidP="00DB2BA4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Toc364018147"/>
      <w:r w:rsidRPr="00DF5015">
        <w:rPr>
          <w:rFonts w:ascii="Times New Roman" w:hAnsi="Times New Roman" w:cs="Times New Roman"/>
          <w:sz w:val="28"/>
          <w:szCs w:val="28"/>
          <w:lang w:val="uk-UA"/>
        </w:rPr>
        <w:t>Принципи роботи Системи</w:t>
      </w:r>
      <w:r w:rsidR="00A754F1" w:rsidRPr="00DF5015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7"/>
    </w:p>
    <w:p w:rsidR="00A754F1" w:rsidRPr="00DF5015" w:rsidRDefault="00992C2F" w:rsidP="00A754F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Система забезпечує реалізацію принципів, приведених в таблиці</w:t>
      </w:r>
      <w:r w:rsidR="002C17E6" w:rsidRPr="00DF5015">
        <w:rPr>
          <w:rFonts w:cs="Times New Roman"/>
          <w:sz w:val="28"/>
          <w:szCs w:val="28"/>
        </w:rPr>
        <w:t xml:space="preserve"> 1.</w:t>
      </w:r>
    </w:p>
    <w:p w:rsidR="002C17E6" w:rsidRPr="00DF5015" w:rsidRDefault="00992C2F" w:rsidP="008E2AE6">
      <w:pPr>
        <w:autoSpaceDE w:val="0"/>
        <w:autoSpaceDN w:val="0"/>
        <w:adjustRightInd w:val="0"/>
        <w:ind w:left="5670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Таблиця 1. Принципи роботи Системи</w:t>
      </w:r>
      <w:r w:rsidR="002C17E6" w:rsidRPr="00DF5015">
        <w:rPr>
          <w:rFonts w:cs="Times New Roman"/>
          <w:sz w:val="28"/>
          <w:szCs w:val="28"/>
        </w:rPr>
        <w:t>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3119"/>
        <w:gridCol w:w="5812"/>
      </w:tblGrid>
      <w:tr w:rsidR="00A754F1" w:rsidRPr="00DF5015" w:rsidTr="00A754F1">
        <w:tc>
          <w:tcPr>
            <w:tcW w:w="675" w:type="dxa"/>
          </w:tcPr>
          <w:p w:rsidR="00A754F1" w:rsidRPr="00DF5015" w:rsidRDefault="00A754F1" w:rsidP="00A75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754F1" w:rsidRPr="00DF5015" w:rsidRDefault="00A754F1" w:rsidP="00A75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Принцип</w:t>
            </w:r>
          </w:p>
        </w:tc>
        <w:tc>
          <w:tcPr>
            <w:tcW w:w="5812" w:type="dxa"/>
          </w:tcPr>
          <w:p w:rsidR="00A754F1" w:rsidRPr="00DF5015" w:rsidRDefault="00992C2F" w:rsidP="00A754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sz w:val="28"/>
                <w:szCs w:val="28"/>
                <w:lang w:val="uk-UA"/>
              </w:rPr>
              <w:t>Мета</w:t>
            </w:r>
          </w:p>
        </w:tc>
      </w:tr>
      <w:tr w:rsidR="00A754F1" w:rsidRPr="00380F93" w:rsidTr="00A754F1">
        <w:tc>
          <w:tcPr>
            <w:tcW w:w="675" w:type="dxa"/>
          </w:tcPr>
          <w:p w:rsidR="00A754F1" w:rsidRPr="00DF5015" w:rsidRDefault="00A754F1" w:rsidP="00A754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754F1" w:rsidRPr="00DF5015" w:rsidRDefault="00A754F1" w:rsidP="00992C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sz w:val="28"/>
                <w:szCs w:val="28"/>
                <w:lang w:val="uk-UA"/>
              </w:rPr>
              <w:t>Транзакц</w:t>
            </w:r>
            <w:r w:rsidR="00992C2F" w:rsidRPr="00DF5015">
              <w:rPr>
                <w:rFonts w:cs="Times New Roman"/>
                <w:b/>
                <w:sz w:val="28"/>
                <w:szCs w:val="28"/>
                <w:lang w:val="uk-UA"/>
              </w:rPr>
              <w:t>ійні</w:t>
            </w:r>
            <w:r w:rsidRPr="00DF5015">
              <w:rPr>
                <w:rFonts w:cs="Times New Roman"/>
                <w:b/>
                <w:sz w:val="28"/>
                <w:szCs w:val="28"/>
                <w:lang w:val="uk-UA"/>
              </w:rPr>
              <w:t>сть</w:t>
            </w:r>
          </w:p>
        </w:tc>
        <w:tc>
          <w:tcPr>
            <w:tcW w:w="5812" w:type="dxa"/>
          </w:tcPr>
          <w:p w:rsidR="00A754F1" w:rsidRPr="00DF5015" w:rsidRDefault="00992C2F" w:rsidP="00F453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Забезпечення цілісності даних 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 запобігання 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 xml:space="preserve">і унеможливлення 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конфлікт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ів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, при роботі багатьох користувачів з одним і тим же набором даних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  <w:tr w:rsidR="00A754F1" w:rsidRPr="00DF5015" w:rsidTr="00A754F1">
        <w:tc>
          <w:tcPr>
            <w:tcW w:w="675" w:type="dxa"/>
          </w:tcPr>
          <w:p w:rsidR="00A754F1" w:rsidRPr="00DF5015" w:rsidRDefault="00A754F1" w:rsidP="00A754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754F1" w:rsidRPr="00DF5015" w:rsidRDefault="00992C2F" w:rsidP="00A754F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Масштабованість</w:t>
            </w:r>
          </w:p>
        </w:tc>
        <w:tc>
          <w:tcPr>
            <w:tcW w:w="5812" w:type="dxa"/>
          </w:tcPr>
          <w:p w:rsidR="00A754F1" w:rsidRPr="00DF5015" w:rsidRDefault="00992C2F" w:rsidP="00F453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Забезпечення обробки необхідної кількості транзакцій, кількості даних при їх збільшенні; необхідній продуктивності системи шляхом нарощуваного збільшення кількості серверних </w:t>
            </w:r>
            <w:r w:rsidRPr="00DF5015">
              <w:rPr>
                <w:rFonts w:cs="Times New Roman"/>
                <w:sz w:val="28"/>
                <w:szCs w:val="28"/>
              </w:rPr>
              <w:t>компонент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 або шляхом збільшення обчислювальної потужності окремих </w:t>
            </w:r>
            <w:r w:rsidRPr="00DF5015">
              <w:rPr>
                <w:rFonts w:cs="Times New Roman"/>
                <w:sz w:val="28"/>
                <w:szCs w:val="28"/>
              </w:rPr>
              <w:t>компонент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  <w:tr w:rsidR="00A754F1" w:rsidRPr="00DF5015" w:rsidTr="00A754F1">
        <w:tc>
          <w:tcPr>
            <w:tcW w:w="675" w:type="dxa"/>
          </w:tcPr>
          <w:p w:rsidR="00A754F1" w:rsidRPr="00DF5015" w:rsidRDefault="00A754F1" w:rsidP="00A754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754F1" w:rsidRPr="00DF5015" w:rsidRDefault="00992C2F" w:rsidP="00A754F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Багатократного резервування вузлів і компонентів системи</w:t>
            </w:r>
          </w:p>
        </w:tc>
        <w:tc>
          <w:tcPr>
            <w:tcW w:w="5812" w:type="dxa"/>
          </w:tcPr>
          <w:p w:rsidR="00A754F1" w:rsidRPr="00DF5015" w:rsidRDefault="00992C2F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Унеможливлення втрати даних і мінімізації часу на відновлення повної працездатності підсистем в разі поломки обладнання або інших непередбачених обставин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  <w:tr w:rsidR="00A754F1" w:rsidRPr="00DF5015" w:rsidTr="00A754F1">
        <w:tc>
          <w:tcPr>
            <w:tcW w:w="675" w:type="dxa"/>
          </w:tcPr>
          <w:p w:rsidR="00A754F1" w:rsidRPr="00DF5015" w:rsidRDefault="00A754F1" w:rsidP="00A754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754F1" w:rsidRPr="00DF5015" w:rsidRDefault="00992C2F" w:rsidP="00A754F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Наявність інструментів самодіагностики і зовнішньої діагностики ключових компонентів системи</w:t>
            </w:r>
          </w:p>
        </w:tc>
        <w:tc>
          <w:tcPr>
            <w:tcW w:w="5812" w:type="dxa"/>
          </w:tcPr>
          <w:p w:rsidR="00A754F1" w:rsidRPr="00DF5015" w:rsidRDefault="00992C2F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Самовизначення Системою проблем з яким-небудь компонентом, шляхом виклику і обробки спеціального набору тестових завдань, що виконуються кожній з підсистем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  <w:tr w:rsidR="00A754F1" w:rsidRPr="00DF5015" w:rsidTr="00A754F1">
        <w:tc>
          <w:tcPr>
            <w:tcW w:w="675" w:type="dxa"/>
          </w:tcPr>
          <w:p w:rsidR="00A754F1" w:rsidRPr="00DF5015" w:rsidRDefault="00A754F1" w:rsidP="00A754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754F1" w:rsidRPr="00DF5015" w:rsidRDefault="00992C2F" w:rsidP="00A754F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Відповідність протоколів і схем взаємодії міжнародним стандартам</w:t>
            </w:r>
          </w:p>
        </w:tc>
        <w:tc>
          <w:tcPr>
            <w:tcW w:w="5812" w:type="dxa"/>
          </w:tcPr>
          <w:p w:rsidR="00A754F1" w:rsidRPr="00DF5015" w:rsidRDefault="00A0550F" w:rsidP="00F05D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Доступ до Системи</w:t>
            </w:r>
            <w:r w:rsidR="00F05D6C" w:rsidRPr="00DF5015">
              <w:rPr>
                <w:rFonts w:cs="Times New Roman"/>
                <w:sz w:val="28"/>
                <w:szCs w:val="28"/>
                <w:lang w:val="uk-UA"/>
              </w:rPr>
              <w:t>, робота Системи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 здійсню</w:t>
            </w:r>
            <w:r w:rsidR="00F05D6C" w:rsidRPr="00DF5015">
              <w:rPr>
                <w:rFonts w:cs="Times New Roman"/>
                <w:sz w:val="28"/>
                <w:szCs w:val="28"/>
                <w:lang w:val="uk-UA"/>
              </w:rPr>
              <w:t>ю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ться по протоколам, що відповідають міжнародним Інтернет стандартам </w:t>
            </w:r>
          </w:p>
        </w:tc>
      </w:tr>
      <w:tr w:rsidR="00A754F1" w:rsidRPr="00DF5015" w:rsidTr="00A754F1">
        <w:tc>
          <w:tcPr>
            <w:tcW w:w="675" w:type="dxa"/>
          </w:tcPr>
          <w:p w:rsidR="00A754F1" w:rsidRPr="00DF5015" w:rsidRDefault="00A754F1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754F1" w:rsidRPr="00DF5015" w:rsidRDefault="00992C2F" w:rsidP="00992C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Захищеність від зовнішніх вторгнень</w:t>
            </w:r>
          </w:p>
        </w:tc>
        <w:tc>
          <w:tcPr>
            <w:tcW w:w="5812" w:type="dxa"/>
          </w:tcPr>
          <w:p w:rsidR="00A754F1" w:rsidRPr="00DF5015" w:rsidRDefault="00992C2F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Реалізація Системою політик безпеки, що дають максимально можливий захист від атак, вторгнень, несанкціонованого доступу до даних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  <w:tr w:rsidR="00A754F1" w:rsidRPr="00DF5015" w:rsidTr="00A754F1">
        <w:tc>
          <w:tcPr>
            <w:tcW w:w="675" w:type="dxa"/>
          </w:tcPr>
          <w:p w:rsidR="00A754F1" w:rsidRPr="00DF5015" w:rsidRDefault="00A754F1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754F1" w:rsidRPr="00DF5015" w:rsidRDefault="00992C2F" w:rsidP="00992C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Безвідмовність</w:t>
            </w:r>
          </w:p>
        </w:tc>
        <w:tc>
          <w:tcPr>
            <w:tcW w:w="5812" w:type="dxa"/>
          </w:tcPr>
          <w:p w:rsidR="00A754F1" w:rsidRPr="00DF5015" w:rsidRDefault="00992C2F" w:rsidP="00F453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Забезпечення продовження працездатності у випадках збоїв в роботі основних серверів підсистем реєстрації, </w:t>
            </w:r>
            <w:r w:rsidRPr="00DF5015">
              <w:rPr>
                <w:rFonts w:cs="Times New Roman"/>
                <w:sz w:val="28"/>
                <w:szCs w:val="28"/>
                <w:lang w:val="en-US"/>
              </w:rPr>
              <w:t>DNS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 та/або </w:t>
            </w:r>
            <w:r w:rsidRPr="00DF5015">
              <w:rPr>
                <w:rFonts w:cs="Times New Roman"/>
                <w:sz w:val="28"/>
                <w:szCs w:val="28"/>
                <w:lang w:val="en-US"/>
              </w:rPr>
              <w:t>WHOIS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 з набором даних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, якій був</w:t>
            </w:r>
            <w:r w:rsidR="00913D3D" w:rsidRPr="00DF501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актуальн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им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 перед збоєм підсистеми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  <w:tr w:rsidR="00A754F1" w:rsidRPr="00DF5015" w:rsidTr="00A754F1">
        <w:tc>
          <w:tcPr>
            <w:tcW w:w="675" w:type="dxa"/>
          </w:tcPr>
          <w:p w:rsidR="00A754F1" w:rsidRPr="00DF5015" w:rsidRDefault="00A754F1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F5015">
              <w:rPr>
                <w:rFonts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A754F1" w:rsidRPr="00DF5015" w:rsidRDefault="00992C2F" w:rsidP="00992C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Синхронізація даних</w:t>
            </w:r>
          </w:p>
        </w:tc>
        <w:tc>
          <w:tcPr>
            <w:tcW w:w="5812" w:type="dxa"/>
          </w:tcPr>
          <w:p w:rsidR="00A754F1" w:rsidRPr="00DF5015" w:rsidRDefault="00992C2F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безвідмовної роботи баз даних в режимі реального часу з серверами, що працюють в режимі «гарячої заміни», і відновлення всіх актуальних даних для всіх підсистем</w:t>
            </w:r>
            <w:r w:rsidR="00F453AB" w:rsidRPr="00DF5015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A0D7D" w:rsidRPr="00DF5015" w:rsidRDefault="00992C2F" w:rsidP="00D76032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Toc364018148"/>
      <w:r w:rsidRPr="00DF5015">
        <w:rPr>
          <w:rFonts w:ascii="Times New Roman" w:hAnsi="Times New Roman" w:cs="Times New Roman"/>
          <w:sz w:val="28"/>
          <w:szCs w:val="28"/>
          <w:lang w:val="uk-UA"/>
        </w:rPr>
        <w:t>Технічна архітектура і склад Системи</w:t>
      </w:r>
      <w:r w:rsidR="00DA0D7D" w:rsidRPr="00DF5015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8"/>
    </w:p>
    <w:p w:rsidR="00DA0D7D" w:rsidRPr="00DF5015" w:rsidRDefault="00992C2F" w:rsidP="00DA0D7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Система складається з наступних підсистем</w:t>
      </w:r>
      <w:r w:rsidR="00DA0D7D" w:rsidRPr="00DF5015">
        <w:rPr>
          <w:rFonts w:cs="Times New Roman"/>
          <w:sz w:val="28"/>
          <w:szCs w:val="28"/>
          <w:lang w:val="uk-UA"/>
        </w:rPr>
        <w:t>:</w:t>
      </w:r>
    </w:p>
    <w:p w:rsidR="00DA0D7D" w:rsidRPr="00DF5015" w:rsidRDefault="00992C2F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підсистема реєстрацій</w:t>
      </w:r>
      <w:r w:rsidR="00DA0D7D" w:rsidRPr="00DF501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0D7D" w:rsidRPr="00DF5015" w:rsidRDefault="00992C2F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підсистема</w:t>
      </w:r>
      <w:r w:rsidR="00DA0D7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DNS,</w:t>
      </w:r>
    </w:p>
    <w:p w:rsidR="00DA0D7D" w:rsidRPr="00DF5015" w:rsidRDefault="00992C2F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служба</w:t>
      </w:r>
      <w:r w:rsidR="00DA0D7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WHOIS,</w:t>
      </w:r>
    </w:p>
    <w:p w:rsidR="00DA0D7D" w:rsidRPr="00DF5015" w:rsidRDefault="00992C2F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телекомунікаційна підсистема</w:t>
      </w:r>
      <w:r w:rsidR="00DA0D7D" w:rsidRPr="00DF50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77C" w:rsidRPr="00DF5015" w:rsidRDefault="00992C2F" w:rsidP="00DA0D7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Схема Системи представлена на рисунку </w:t>
      </w:r>
      <w:r w:rsidR="0025677C" w:rsidRPr="00DF5015">
        <w:rPr>
          <w:rFonts w:cs="Times New Roman"/>
          <w:sz w:val="28"/>
          <w:szCs w:val="28"/>
        </w:rPr>
        <w:t>1.</w:t>
      </w:r>
    </w:p>
    <w:p w:rsidR="00A754F1" w:rsidRPr="00DF5015" w:rsidRDefault="00A754F1" w:rsidP="00DA0D7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661087" wp14:editId="2994C783">
            <wp:simplePos x="0" y="0"/>
            <wp:positionH relativeFrom="column">
              <wp:posOffset>-146685</wp:posOffset>
            </wp:positionH>
            <wp:positionV relativeFrom="paragraph">
              <wp:posOffset>123190</wp:posOffset>
            </wp:positionV>
            <wp:extent cx="5940425" cy="4375150"/>
            <wp:effectExtent l="0" t="0" r="317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4F1" w:rsidRPr="00DF5015" w:rsidRDefault="00992C2F" w:rsidP="00373660">
      <w:pPr>
        <w:autoSpaceDE w:val="0"/>
        <w:autoSpaceDN w:val="0"/>
        <w:adjustRightInd w:val="0"/>
        <w:spacing w:before="120" w:after="120"/>
        <w:ind w:firstLine="567"/>
        <w:jc w:val="center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Рисунок 1. Система Оператора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>у</w:t>
      </w:r>
      <w:r w:rsidR="00A754F1" w:rsidRPr="00DF5015">
        <w:rPr>
          <w:rFonts w:cs="Times New Roman"/>
          <w:sz w:val="28"/>
          <w:szCs w:val="28"/>
        </w:rPr>
        <w:t>.</w:t>
      </w:r>
    </w:p>
    <w:p w:rsidR="007859BA" w:rsidRPr="00DF5015" w:rsidRDefault="007859BA" w:rsidP="00DA0D7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Відповідна інформація про адреси </w:t>
      </w:r>
      <w:r w:rsidR="00A0550F" w:rsidRPr="00DF5015">
        <w:rPr>
          <w:rFonts w:cs="Times New Roman"/>
          <w:sz w:val="28"/>
          <w:szCs w:val="28"/>
          <w:lang w:val="uk-UA"/>
        </w:rPr>
        <w:t>публічно доступних</w:t>
      </w:r>
      <w:r w:rsidRPr="00DF5015">
        <w:rPr>
          <w:rFonts w:cs="Times New Roman"/>
          <w:sz w:val="28"/>
          <w:szCs w:val="28"/>
          <w:lang w:val="uk-UA"/>
        </w:rPr>
        <w:t xml:space="preserve"> серверів надана за адресою </w:t>
      </w:r>
      <w:hyperlink r:id="rId10" w:history="1">
        <w:r w:rsidRPr="00DF5015">
          <w:rPr>
            <w:rStyle w:val="a4"/>
            <w:rFonts w:cs="Times New Roman"/>
            <w:sz w:val="28"/>
            <w:szCs w:val="28"/>
            <w:lang w:val="uk-UA"/>
          </w:rPr>
          <w:t>https://www.iana.org/domains/root/db/xn--j1amh.html</w:t>
        </w:r>
      </w:hyperlink>
      <w:r w:rsidRPr="00DF5015">
        <w:rPr>
          <w:rFonts w:cs="Times New Roman"/>
          <w:sz w:val="28"/>
          <w:szCs w:val="28"/>
          <w:lang w:val="uk-UA"/>
        </w:rPr>
        <w:t>.</w:t>
      </w:r>
    </w:p>
    <w:p w:rsidR="00DA0D7D" w:rsidRPr="00DF5015" w:rsidRDefault="00992C2F" w:rsidP="00DA0D7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Система складається з наступних основних компонентів</w:t>
      </w:r>
      <w:r w:rsidR="00DA0D7D" w:rsidRPr="00DF5015">
        <w:rPr>
          <w:rFonts w:cs="Times New Roman"/>
          <w:sz w:val="28"/>
          <w:szCs w:val="28"/>
        </w:rPr>
        <w:t xml:space="preserve">: </w:t>
      </w:r>
    </w:p>
    <w:p w:rsidR="00DA0D7D" w:rsidRPr="00DF5015" w:rsidRDefault="004F5506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єдиної бази даних </w:t>
      </w:r>
      <w:r w:rsidR="00745C43"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у (у якій реалізований </w:t>
      </w:r>
      <w:r w:rsidR="00745C43"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доменів другого рівня</w:t>
      </w:r>
      <w:r w:rsidR="0025677C" w:rsidRPr="00DF50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0D7D" w:rsidRPr="00DF50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6E37" w:rsidRPr="00DF5015" w:rsidRDefault="00C36E37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EPP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-серверів, що забезпечують обмін інформації між </w:t>
      </w:r>
      <w:r w:rsidR="00F453AB" w:rsidRPr="00DF501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еєстраторами і </w:t>
      </w:r>
      <w:r w:rsidR="00745C43"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ом з використанням EPP-протоколу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6E37" w:rsidRPr="00DF5015" w:rsidRDefault="00C36E37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lastRenderedPageBreak/>
        <w:t>DNS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-серверів (front-</w:t>
      </w:r>
      <w:proofErr w:type="spellStart"/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end</w:t>
      </w:r>
      <w:proofErr w:type="spellEnd"/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), що забезпечують </w:t>
      </w:r>
      <w:r w:rsidR="00F7713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 </w:t>
      </w:r>
      <w:r w:rsidR="00F77136" w:rsidRPr="00DF5015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="00F7713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запити за відповідним протоколом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D7D" w:rsidRPr="00DF5015" w:rsidRDefault="00DA0D7D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W</w:t>
      </w:r>
      <w:r w:rsidR="00A754F1" w:rsidRPr="00DF5015">
        <w:rPr>
          <w:rFonts w:ascii="Times New Roman" w:hAnsi="Times New Roman" w:cs="Times New Roman"/>
          <w:sz w:val="28"/>
          <w:szCs w:val="28"/>
          <w:lang w:val="uk-UA"/>
        </w:rPr>
        <w:t>HOIS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сервер</w:t>
      </w:r>
      <w:r w:rsidR="00F453AB" w:rsidRPr="00DF501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забезпечують отримання інформації з </w:t>
      </w:r>
      <w:r w:rsidR="00745C43"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у про зареєстровані домени, їх делегування, про адміністраторів зареєстрованих доменів для всіх користувачів мережі Інтернет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D7D" w:rsidRPr="00DF5015" w:rsidRDefault="00DA0D7D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W</w:t>
      </w:r>
      <w:r w:rsidR="00A754F1" w:rsidRPr="00DF5015">
        <w:rPr>
          <w:rFonts w:ascii="Times New Roman" w:hAnsi="Times New Roman" w:cs="Times New Roman"/>
          <w:sz w:val="28"/>
          <w:szCs w:val="28"/>
          <w:lang w:val="uk-UA"/>
        </w:rPr>
        <w:t>HOIS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сервер</w:t>
      </w:r>
      <w:r w:rsidR="00F453AB" w:rsidRPr="00DF501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забезпечують вивід з </w:t>
      </w:r>
      <w:r w:rsidR="00745C43"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у інформації про зареєстровані домени, їх делегування, про адміністраторів зареєстрованих доменів для Реєстраторів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D7D" w:rsidRPr="00DF5015" w:rsidRDefault="00DA0D7D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</w:rPr>
        <w:t>DNS-сервер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F5015">
        <w:rPr>
          <w:rFonts w:ascii="Times New Roman" w:hAnsi="Times New Roman" w:cs="Times New Roman"/>
          <w:sz w:val="28"/>
          <w:szCs w:val="28"/>
        </w:rPr>
        <w:t xml:space="preserve">в, </w:t>
      </w:r>
      <w:r w:rsidR="00F7713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які обслуговують 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F77136" w:rsidRPr="00DF50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домен</w:t>
      </w:r>
      <w:r w:rsidR="00F77136" w:rsidRPr="00DF50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gramStart"/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ішенням Адміністратора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D7D" w:rsidRPr="00DF5015" w:rsidRDefault="00532952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web</w:t>
      </w:r>
      <w:r w:rsidR="00DA0D7D" w:rsidRPr="00DF50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клієнт, призначений для відображення певної інформації з системи реєстрації для Реєстраторів</w:t>
      </w:r>
      <w:r w:rsidR="00DA0D7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0D7D" w:rsidRPr="00DF5015" w:rsidRDefault="005E7879" w:rsidP="00D76032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364018149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учасників 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DA0D7D" w:rsidRPr="00DF5015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DA0D7D" w:rsidRPr="00DF5015" w:rsidRDefault="00DA0D7D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Toc364018150"/>
      <w:r w:rsidRPr="00DF5015"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Pr="00DF5015">
        <w:rPr>
          <w:rFonts w:ascii="Times New Roman" w:hAnsi="Times New Roman" w:cs="Times New Roman"/>
          <w:sz w:val="28"/>
          <w:szCs w:val="28"/>
        </w:rPr>
        <w:t xml:space="preserve"> </w:t>
      </w:r>
      <w:r w:rsidR="005F6FF6" w:rsidRPr="00DF5015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bookmarkEnd w:id="10"/>
    </w:p>
    <w:p w:rsidR="00F2684C" w:rsidRPr="00DF5015" w:rsidRDefault="004F5506" w:rsidP="0025677C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Учасниками </w:t>
      </w:r>
      <w:r w:rsidR="005F6FF6" w:rsidRPr="00DF5015">
        <w:rPr>
          <w:rFonts w:cs="Times New Roman"/>
          <w:sz w:val="28"/>
          <w:szCs w:val="28"/>
          <w:lang w:val="uk-UA"/>
        </w:rPr>
        <w:t>Системи</w:t>
      </w:r>
      <w:r w:rsidRPr="00DF5015">
        <w:rPr>
          <w:rFonts w:cs="Times New Roman"/>
          <w:sz w:val="28"/>
          <w:szCs w:val="28"/>
          <w:lang w:val="uk-UA"/>
        </w:rPr>
        <w:t xml:space="preserve"> є</w:t>
      </w:r>
      <w:r w:rsidR="00F2684C" w:rsidRPr="00DF5015">
        <w:rPr>
          <w:rFonts w:cs="Times New Roman"/>
          <w:sz w:val="28"/>
          <w:szCs w:val="28"/>
        </w:rPr>
        <w:t>:</w:t>
      </w:r>
    </w:p>
    <w:p w:rsidR="00F2684C" w:rsidRPr="00DF5015" w:rsidRDefault="004F5506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Адміні</w:t>
      </w:r>
      <w:r w:rsidR="00F2684C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стратор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домену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84C" w:rsidRPr="00DF5015">
        <w:rPr>
          <w:rFonts w:ascii="Times New Roman" w:hAnsi="Times New Roman" w:cs="Times New Roman"/>
          <w:sz w:val="28"/>
          <w:szCs w:val="28"/>
          <w:lang w:val="uk-UA"/>
        </w:rPr>
        <w:t>.УКР,</w:t>
      </w:r>
    </w:p>
    <w:p w:rsidR="00F2684C" w:rsidRPr="00DF5015" w:rsidRDefault="004F5506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Оператор р</w:t>
      </w:r>
      <w:r w:rsidR="00F2684C" w:rsidRPr="00DF501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єстру</w:t>
      </w:r>
      <w:r w:rsidR="00F2684C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домену</w:t>
      </w:r>
      <w:r w:rsidR="00913D3D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84C" w:rsidRPr="00DF5015">
        <w:rPr>
          <w:rFonts w:ascii="Times New Roman" w:hAnsi="Times New Roman" w:cs="Times New Roman"/>
          <w:sz w:val="28"/>
          <w:szCs w:val="28"/>
        </w:rPr>
        <w:t>.УКР,</w:t>
      </w:r>
    </w:p>
    <w:p w:rsidR="00F2684C" w:rsidRPr="00DF5015" w:rsidRDefault="00F2684C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4F5506" w:rsidRPr="00DF5015">
        <w:rPr>
          <w:rFonts w:ascii="Times New Roman" w:hAnsi="Times New Roman" w:cs="Times New Roman"/>
          <w:sz w:val="28"/>
          <w:szCs w:val="28"/>
          <w:lang w:val="uk-UA"/>
        </w:rPr>
        <w:t>єстратори</w:t>
      </w:r>
      <w:r w:rsidR="005F6FF6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доменних імен</w:t>
      </w:r>
      <w:r w:rsidRPr="00DF5015">
        <w:rPr>
          <w:rFonts w:ascii="Times New Roman" w:hAnsi="Times New Roman" w:cs="Times New Roman"/>
          <w:sz w:val="28"/>
          <w:szCs w:val="28"/>
        </w:rPr>
        <w:t>,</w:t>
      </w:r>
    </w:p>
    <w:p w:rsidR="00F2684C" w:rsidRPr="00DF5015" w:rsidRDefault="004F5506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015">
        <w:rPr>
          <w:rFonts w:ascii="Times New Roman" w:hAnsi="Times New Roman" w:cs="Times New Roman"/>
          <w:sz w:val="28"/>
          <w:szCs w:val="28"/>
        </w:rPr>
        <w:t>Реєстранти</w:t>
      </w:r>
      <w:r w:rsidR="003723C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26DC" w:rsidRPr="00DF5015" w:rsidRDefault="00B226DC" w:rsidP="004F550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Користувачі Інтернет</w:t>
      </w:r>
      <w:r w:rsidR="00372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77C" w:rsidRPr="00DF5015" w:rsidRDefault="004F5506" w:rsidP="0025677C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Нижче приведена таблиця, в якій визначен</w:t>
      </w:r>
      <w:r w:rsidR="006A5555" w:rsidRPr="00DF5015">
        <w:rPr>
          <w:rFonts w:cs="Times New Roman"/>
          <w:sz w:val="28"/>
          <w:szCs w:val="28"/>
          <w:lang w:val="uk-UA"/>
        </w:rPr>
        <w:t>а взаємодія та</w:t>
      </w:r>
      <w:r w:rsidRPr="00DF5015">
        <w:rPr>
          <w:rFonts w:cs="Times New Roman"/>
          <w:sz w:val="28"/>
          <w:szCs w:val="28"/>
          <w:lang w:val="uk-UA"/>
        </w:rPr>
        <w:t xml:space="preserve"> функції учасників процесу супроводу і технічного обслуговування Системи</w:t>
      </w:r>
      <w:r w:rsidR="002C17E6" w:rsidRPr="00DF5015">
        <w:rPr>
          <w:rFonts w:cs="Times New Roman"/>
          <w:sz w:val="28"/>
          <w:szCs w:val="28"/>
        </w:rPr>
        <w:t>.</w:t>
      </w:r>
    </w:p>
    <w:p w:rsidR="002C17E6" w:rsidRPr="00DF5015" w:rsidRDefault="002C17E6" w:rsidP="00894999">
      <w:pPr>
        <w:autoSpaceDE w:val="0"/>
        <w:autoSpaceDN w:val="0"/>
        <w:adjustRightInd w:val="0"/>
        <w:ind w:left="5670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</w:rPr>
        <w:t>Таблиц</w:t>
      </w:r>
      <w:r w:rsidR="004F5506" w:rsidRPr="00DF5015">
        <w:rPr>
          <w:rFonts w:cs="Times New Roman"/>
          <w:sz w:val="28"/>
          <w:szCs w:val="28"/>
          <w:lang w:val="uk-UA"/>
        </w:rPr>
        <w:t>я</w:t>
      </w:r>
      <w:r w:rsidRPr="00DF5015">
        <w:rPr>
          <w:rFonts w:cs="Times New Roman"/>
          <w:sz w:val="28"/>
          <w:szCs w:val="28"/>
        </w:rPr>
        <w:t xml:space="preserve"> 2. </w:t>
      </w:r>
      <w:r w:rsidR="006A5555" w:rsidRPr="00DF5015">
        <w:rPr>
          <w:rFonts w:cs="Times New Roman"/>
          <w:sz w:val="28"/>
          <w:szCs w:val="28"/>
          <w:lang w:val="uk-UA"/>
        </w:rPr>
        <w:t>Взаємодія та функції</w:t>
      </w:r>
      <w:r w:rsidR="004F5506" w:rsidRPr="00DF5015">
        <w:rPr>
          <w:rFonts w:cs="Times New Roman"/>
          <w:sz w:val="28"/>
          <w:szCs w:val="28"/>
          <w:lang w:val="uk-UA"/>
        </w:rPr>
        <w:t xml:space="preserve"> учасників процесу</w:t>
      </w:r>
      <w:r w:rsidR="005F6FF6" w:rsidRPr="00DF5015">
        <w:rPr>
          <w:rFonts w:cs="Times New Roman"/>
          <w:sz w:val="28"/>
          <w:szCs w:val="28"/>
          <w:lang w:val="uk-UA"/>
        </w:rPr>
        <w:t xml:space="preserve"> супроводу і технічного обслуговування Системи</w:t>
      </w:r>
    </w:p>
    <w:tbl>
      <w:tblPr>
        <w:tblStyle w:val="a6"/>
        <w:tblW w:w="9215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261"/>
      </w:tblGrid>
      <w:tr w:rsidR="0013053F" w:rsidRPr="00DF5015" w:rsidTr="00DF5015">
        <w:trPr>
          <w:tblHeader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3053F" w:rsidRPr="00DF5015" w:rsidRDefault="0013053F" w:rsidP="00EE5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3053F" w:rsidRPr="00DF5015" w:rsidRDefault="0013053F" w:rsidP="00EE5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Функція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13053F" w:rsidRPr="00DF5015" w:rsidRDefault="0013053F" w:rsidP="00EE5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bCs/>
                <w:sz w:val="28"/>
                <w:szCs w:val="28"/>
                <w:lang w:val="uk-UA"/>
              </w:rPr>
              <w:t>З ким взаємодіє</w:t>
            </w:r>
          </w:p>
        </w:tc>
      </w:tr>
      <w:tr w:rsidR="0013053F" w:rsidRPr="00DF5015" w:rsidTr="00DF5015"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13053F" w:rsidRPr="00DF5015" w:rsidRDefault="0013053F" w:rsidP="004F55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13053F" w:rsidRPr="00DF5015" w:rsidRDefault="0013053F" w:rsidP="004F55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виконання вимог Правил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13053F" w:rsidRPr="00DF5015" w:rsidRDefault="0013053F" w:rsidP="004F55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Оператор реєстру, Реєстратор, Реєстранти</w:t>
            </w:r>
          </w:p>
        </w:tc>
      </w:tr>
      <w:tr w:rsidR="0013053F" w:rsidRPr="00DF5015" w:rsidTr="00DF5015"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13053F" w:rsidRPr="00DF5015" w:rsidRDefault="0013053F" w:rsidP="004F55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13053F" w:rsidRPr="00DF5015" w:rsidRDefault="0013053F" w:rsidP="004F55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забезпечення умов для розвитку конкурентоспроможного ринку 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13053F" w:rsidRPr="00DF5015" w:rsidRDefault="0013053F" w:rsidP="004F55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Реєстратор, Реєстранти</w:t>
            </w:r>
          </w:p>
        </w:tc>
      </w:tr>
      <w:tr w:rsidR="00700A43" w:rsidRPr="00DF5015" w:rsidTr="00DF5015">
        <w:tc>
          <w:tcPr>
            <w:tcW w:w="1985" w:type="dxa"/>
            <w:vMerge w:val="restart"/>
          </w:tcPr>
          <w:p w:rsidR="00700A43" w:rsidRPr="00DF5015" w:rsidRDefault="00700A43" w:rsidP="004F55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Оператор реєстру</w:t>
            </w:r>
          </w:p>
        </w:tc>
        <w:tc>
          <w:tcPr>
            <w:tcW w:w="3969" w:type="dxa"/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робочих процесів Реєстраторів</w:t>
            </w:r>
          </w:p>
        </w:tc>
        <w:tc>
          <w:tcPr>
            <w:tcW w:w="3261" w:type="dxa"/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Реєстратор</w:t>
            </w:r>
          </w:p>
        </w:tc>
      </w:tr>
      <w:tr w:rsidR="00700A43" w:rsidRPr="00DF5015" w:rsidTr="00DF5015">
        <w:tc>
          <w:tcPr>
            <w:tcW w:w="1985" w:type="dxa"/>
            <w:vMerge/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виконання вимог Правил</w:t>
            </w:r>
          </w:p>
        </w:tc>
        <w:tc>
          <w:tcPr>
            <w:tcW w:w="3261" w:type="dxa"/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Адміністратор</w:t>
            </w:r>
          </w:p>
        </w:tc>
      </w:tr>
      <w:tr w:rsidR="00700A43" w:rsidRPr="00DF5015" w:rsidTr="00DF5015">
        <w:tc>
          <w:tcPr>
            <w:tcW w:w="1985" w:type="dxa"/>
            <w:vMerge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робочих процесів Реєстраторів</w:t>
            </w:r>
          </w:p>
        </w:tc>
        <w:tc>
          <w:tcPr>
            <w:tcW w:w="3261" w:type="dxa"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Реєстратор</w:t>
            </w:r>
          </w:p>
        </w:tc>
      </w:tr>
      <w:tr w:rsidR="00700A43" w:rsidRPr="00DF5015" w:rsidTr="00DF5015">
        <w:trPr>
          <w:trHeight w:val="480"/>
        </w:trPr>
        <w:tc>
          <w:tcPr>
            <w:tcW w:w="1985" w:type="dxa"/>
            <w:vMerge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0A43" w:rsidRPr="00DF5015" w:rsidRDefault="00700A43" w:rsidP="005F6F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підтримка в актуальному і повноважному стані ФЗ</w:t>
            </w:r>
          </w:p>
        </w:tc>
        <w:tc>
          <w:tcPr>
            <w:tcW w:w="3261" w:type="dxa"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Адміністратор, Реєстратор</w:t>
            </w:r>
          </w:p>
        </w:tc>
      </w:tr>
      <w:tr w:rsidR="00700A43" w:rsidRPr="00DF5015" w:rsidTr="00DF5015">
        <w:trPr>
          <w:trHeight w:val="495"/>
        </w:trPr>
        <w:tc>
          <w:tcPr>
            <w:tcW w:w="1985" w:type="dxa"/>
            <w:vMerge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0A43" w:rsidRPr="00DF5015" w:rsidRDefault="00700A43" w:rsidP="005F6F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підтримка в актуальному і повноважному стані БДР</w:t>
            </w:r>
          </w:p>
        </w:tc>
        <w:tc>
          <w:tcPr>
            <w:tcW w:w="3261" w:type="dxa"/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Адміністратор, Реєстратор</w:t>
            </w:r>
          </w:p>
        </w:tc>
      </w:tr>
      <w:tr w:rsidR="00700A43" w:rsidRPr="00DF5015" w:rsidTr="00DF5015">
        <w:tc>
          <w:tcPr>
            <w:tcW w:w="1985" w:type="dxa"/>
            <w:vMerge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заходів по безвідмовній роботі ФЗ</w:t>
            </w:r>
          </w:p>
        </w:tc>
        <w:tc>
          <w:tcPr>
            <w:tcW w:w="3261" w:type="dxa"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Адміністратор</w:t>
            </w:r>
          </w:p>
        </w:tc>
      </w:tr>
      <w:tr w:rsidR="00700A43" w:rsidRPr="00DF5015" w:rsidTr="00DF5015">
        <w:tc>
          <w:tcPr>
            <w:tcW w:w="1985" w:type="dxa"/>
            <w:vMerge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заходів по безвідмовній роботі БДР</w:t>
            </w:r>
          </w:p>
        </w:tc>
        <w:tc>
          <w:tcPr>
            <w:tcW w:w="3261" w:type="dxa"/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Адміністратор</w:t>
            </w:r>
          </w:p>
        </w:tc>
      </w:tr>
      <w:tr w:rsidR="00700A43" w:rsidRPr="00DF5015" w:rsidTr="00DF5015">
        <w:tc>
          <w:tcPr>
            <w:tcW w:w="1985" w:type="dxa"/>
            <w:vMerge/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0A43" w:rsidRPr="00DF5015" w:rsidRDefault="00700A43" w:rsidP="00A0550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забезпечення заходів по безвідмовній </w:t>
            </w:r>
            <w:r w:rsidR="00A0550F" w:rsidRPr="00DF5015">
              <w:rPr>
                <w:rFonts w:cs="Times New Roman"/>
                <w:sz w:val="28"/>
                <w:szCs w:val="28"/>
                <w:lang w:val="uk-UA"/>
              </w:rPr>
              <w:t xml:space="preserve">роботі та 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відновленню в </w:t>
            </w:r>
            <w:r w:rsidR="00F05D6C" w:rsidRPr="00DF5015">
              <w:rPr>
                <w:rFonts w:cs="Times New Roman"/>
                <w:sz w:val="28"/>
                <w:szCs w:val="28"/>
                <w:lang w:val="uk-UA"/>
              </w:rPr>
              <w:t xml:space="preserve">часові 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нормативи роботи всієї Системи</w:t>
            </w:r>
          </w:p>
        </w:tc>
        <w:tc>
          <w:tcPr>
            <w:tcW w:w="3261" w:type="dxa"/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Адміністратор, Реєстратори</w:t>
            </w:r>
          </w:p>
        </w:tc>
      </w:tr>
      <w:tr w:rsidR="00700A43" w:rsidRPr="00DF5015" w:rsidTr="00DF5015">
        <w:tc>
          <w:tcPr>
            <w:tcW w:w="1985" w:type="dxa"/>
            <w:vMerge w:val="restart"/>
          </w:tcPr>
          <w:p w:rsidR="00700A43" w:rsidRPr="00DF5015" w:rsidRDefault="00700A43" w:rsidP="00EE5A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Реєстратор</w:t>
            </w:r>
          </w:p>
        </w:tc>
        <w:tc>
          <w:tcPr>
            <w:tcW w:w="3969" w:type="dxa"/>
          </w:tcPr>
          <w:p w:rsidR="00700A43" w:rsidRPr="00DF5015" w:rsidRDefault="00700A43" w:rsidP="00EE5A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виконання вимог Правил</w:t>
            </w:r>
          </w:p>
        </w:tc>
        <w:tc>
          <w:tcPr>
            <w:tcW w:w="3261" w:type="dxa"/>
          </w:tcPr>
          <w:p w:rsidR="00700A43" w:rsidRPr="00DF5015" w:rsidRDefault="00700A43" w:rsidP="00EE5A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Адміністратор</w:t>
            </w:r>
          </w:p>
        </w:tc>
      </w:tr>
      <w:tr w:rsidR="00700A43" w:rsidRPr="00DF5015" w:rsidTr="00DF5015">
        <w:trPr>
          <w:trHeight w:val="435"/>
        </w:trPr>
        <w:tc>
          <w:tcPr>
            <w:tcW w:w="1985" w:type="dxa"/>
            <w:vMerge/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0A43" w:rsidRPr="00DF5015" w:rsidRDefault="00700A43" w:rsidP="00EE5A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забезпечення робочих процесів Системи</w:t>
            </w:r>
          </w:p>
        </w:tc>
        <w:tc>
          <w:tcPr>
            <w:tcW w:w="3261" w:type="dxa"/>
          </w:tcPr>
          <w:p w:rsidR="00700A43" w:rsidRPr="00DF5015" w:rsidRDefault="00700A43" w:rsidP="00EE5A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Оператор реєстру</w:t>
            </w:r>
          </w:p>
        </w:tc>
      </w:tr>
      <w:tr w:rsidR="00700A43" w:rsidRPr="00DF5015" w:rsidTr="00DF5015">
        <w:trPr>
          <w:trHeight w:val="56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0A43" w:rsidRPr="00DF5015" w:rsidRDefault="00700A43" w:rsidP="002567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реєстрація та обслуговування доменних імен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00A43" w:rsidRPr="00DF5015" w:rsidRDefault="00700A43" w:rsidP="00A169A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Реєстрант</w:t>
            </w:r>
          </w:p>
        </w:tc>
      </w:tr>
      <w:tr w:rsidR="0013053F" w:rsidRPr="00DF5015" w:rsidTr="00DF5015">
        <w:tc>
          <w:tcPr>
            <w:tcW w:w="1985" w:type="dxa"/>
          </w:tcPr>
          <w:p w:rsidR="0013053F" w:rsidRPr="00DF5015" w:rsidRDefault="0013053F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Реєстрант</w:t>
            </w:r>
          </w:p>
        </w:tc>
        <w:tc>
          <w:tcPr>
            <w:tcW w:w="3969" w:type="dxa"/>
          </w:tcPr>
          <w:p w:rsidR="0013053F" w:rsidRPr="00DF5015" w:rsidRDefault="0013053F" w:rsidP="005F6F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реєстрація та використання доменних імен</w:t>
            </w:r>
          </w:p>
        </w:tc>
        <w:tc>
          <w:tcPr>
            <w:tcW w:w="3261" w:type="dxa"/>
          </w:tcPr>
          <w:p w:rsidR="0013053F" w:rsidRPr="00DF5015" w:rsidRDefault="0013053F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Реєстратор</w:t>
            </w:r>
          </w:p>
        </w:tc>
      </w:tr>
      <w:tr w:rsidR="0013053F" w:rsidRPr="00DF5015" w:rsidTr="00DF5015">
        <w:tc>
          <w:tcPr>
            <w:tcW w:w="1985" w:type="dxa"/>
          </w:tcPr>
          <w:p w:rsidR="0013053F" w:rsidRPr="00DF5015" w:rsidRDefault="0013053F" w:rsidP="00AF00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Користувач</w:t>
            </w:r>
          </w:p>
        </w:tc>
        <w:tc>
          <w:tcPr>
            <w:tcW w:w="3969" w:type="dxa"/>
          </w:tcPr>
          <w:p w:rsidR="0013053F" w:rsidRPr="00DF5015" w:rsidRDefault="0013053F" w:rsidP="00992C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WHOIS про доменне імʼя</w:t>
            </w:r>
          </w:p>
        </w:tc>
        <w:tc>
          <w:tcPr>
            <w:tcW w:w="3261" w:type="dxa"/>
          </w:tcPr>
          <w:p w:rsidR="0013053F" w:rsidRPr="00DF5015" w:rsidRDefault="0013053F" w:rsidP="00183BD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Оператор реєстру,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br/>
              <w:t>Реєстратор</w:t>
            </w:r>
          </w:p>
        </w:tc>
      </w:tr>
      <w:tr w:rsidR="0013053F" w:rsidRPr="00DF5015" w:rsidTr="00DF5015">
        <w:tc>
          <w:tcPr>
            <w:tcW w:w="1985" w:type="dxa"/>
          </w:tcPr>
          <w:p w:rsidR="0013053F" w:rsidRPr="00DF5015" w:rsidRDefault="0013053F" w:rsidP="00AF00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Користувач</w:t>
            </w:r>
          </w:p>
        </w:tc>
        <w:tc>
          <w:tcPr>
            <w:tcW w:w="3969" w:type="dxa"/>
          </w:tcPr>
          <w:p w:rsidR="0013053F" w:rsidRPr="00DF5015" w:rsidRDefault="0013053F" w:rsidP="00992C2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DNS запити до ФЗ</w:t>
            </w:r>
          </w:p>
        </w:tc>
        <w:tc>
          <w:tcPr>
            <w:tcW w:w="3261" w:type="dxa"/>
          </w:tcPr>
          <w:p w:rsidR="0013053F" w:rsidRPr="00DF5015" w:rsidRDefault="0013053F" w:rsidP="00992C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sz w:val="28"/>
                <w:szCs w:val="28"/>
                <w:lang w:val="uk-UA"/>
              </w:rPr>
              <w:t>Оператор ре</w:t>
            </w:r>
            <w:r w:rsidR="00700A43" w:rsidRPr="00DF5015">
              <w:rPr>
                <w:rFonts w:cs="Times New Roman"/>
                <w:sz w:val="28"/>
                <w:szCs w:val="28"/>
                <w:lang w:val="uk-UA"/>
              </w:rPr>
              <w:t>є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стру</w:t>
            </w:r>
          </w:p>
        </w:tc>
      </w:tr>
    </w:tbl>
    <w:p w:rsidR="00DA0D7D" w:rsidRPr="00DF5015" w:rsidRDefault="007859BA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_Toc364018151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Схема взаємодії учасників </w:t>
      </w:r>
      <w:r w:rsidR="005F6FF6" w:rsidRPr="00DF5015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A754F1" w:rsidRPr="00DF5015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8E2AE6" w:rsidRPr="00DF5015" w:rsidRDefault="007859BA" w:rsidP="008E2AE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Схема взаємодії учасників </w:t>
      </w:r>
      <w:r w:rsidR="005F6FF6" w:rsidRPr="00DF5015">
        <w:rPr>
          <w:rFonts w:cs="Times New Roman"/>
          <w:sz w:val="28"/>
          <w:szCs w:val="28"/>
          <w:lang w:val="uk-UA"/>
        </w:rPr>
        <w:t>Системи</w:t>
      </w:r>
      <w:r w:rsidRPr="00DF5015">
        <w:rPr>
          <w:rFonts w:cs="Times New Roman"/>
          <w:sz w:val="28"/>
          <w:szCs w:val="28"/>
          <w:lang w:val="uk-UA"/>
        </w:rPr>
        <w:t xml:space="preserve"> </w:t>
      </w:r>
      <w:r w:rsidR="00894999" w:rsidRPr="00DF5015">
        <w:rPr>
          <w:rFonts w:cs="Times New Roman"/>
          <w:sz w:val="28"/>
          <w:szCs w:val="28"/>
          <w:lang w:val="uk-UA"/>
        </w:rPr>
        <w:t xml:space="preserve">на технічному рівні </w:t>
      </w:r>
      <w:r w:rsidRPr="00DF5015">
        <w:rPr>
          <w:rFonts w:cs="Times New Roman"/>
          <w:sz w:val="28"/>
          <w:szCs w:val="28"/>
          <w:lang w:val="uk-UA"/>
        </w:rPr>
        <w:t>представлена на рисунку 2.</w:t>
      </w:r>
    </w:p>
    <w:p w:rsidR="00DA0D7D" w:rsidRPr="00DF5015" w:rsidRDefault="00A754F1" w:rsidP="007859BA">
      <w:pPr>
        <w:autoSpaceDE w:val="0"/>
        <w:autoSpaceDN w:val="0"/>
        <w:adjustRightInd w:val="0"/>
        <w:spacing w:before="120" w:after="120"/>
        <w:ind w:firstLine="567"/>
        <w:jc w:val="center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B6B678" wp14:editId="3B82F72E">
            <wp:simplePos x="0" y="0"/>
            <wp:positionH relativeFrom="column">
              <wp:posOffset>396240</wp:posOffset>
            </wp:positionH>
            <wp:positionV relativeFrom="paragraph">
              <wp:posOffset>48260</wp:posOffset>
            </wp:positionV>
            <wp:extent cx="5181600" cy="42075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9BA" w:rsidRPr="00DF5015">
        <w:rPr>
          <w:rFonts w:cs="Times New Roman"/>
          <w:sz w:val="28"/>
          <w:szCs w:val="28"/>
          <w:lang w:val="uk-UA"/>
        </w:rPr>
        <w:t>Рисунок 2. Схема взаємодії учасників</w:t>
      </w:r>
      <w:r w:rsidR="00894999" w:rsidRPr="00DF5015">
        <w:rPr>
          <w:rFonts w:cs="Times New Roman"/>
          <w:sz w:val="28"/>
          <w:szCs w:val="28"/>
          <w:lang w:val="uk-UA"/>
        </w:rPr>
        <w:t xml:space="preserve"> Системи на технічному рівні</w:t>
      </w:r>
    </w:p>
    <w:p w:rsidR="00DD0F11" w:rsidRPr="00DF5015" w:rsidRDefault="007859BA" w:rsidP="00D76032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364018152"/>
      <w:r w:rsidRPr="00DF501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Підсистема реєстрацій</w:t>
      </w:r>
      <w:r w:rsidR="00500D3E" w:rsidRPr="00DF5015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F42B15" w:rsidRPr="00DF5015" w:rsidRDefault="00F42B15" w:rsidP="00F42B15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Toc364018153"/>
      <w:r w:rsidRPr="00DF5015">
        <w:rPr>
          <w:rFonts w:ascii="Times New Roman" w:hAnsi="Times New Roman" w:cs="Times New Roman"/>
          <w:sz w:val="28"/>
          <w:szCs w:val="28"/>
          <w:lang w:val="uk-UA"/>
        </w:rPr>
        <w:t>Загальні відомості.</w:t>
      </w:r>
      <w:bookmarkEnd w:id="13"/>
    </w:p>
    <w:p w:rsidR="00FE4449" w:rsidRPr="00DF5015" w:rsidRDefault="00F42B15" w:rsidP="00FE444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Через підсистему реєстрацій Реєстраторам надається доступ до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 xml:space="preserve">у. Регуляторні і організаційні умови, на яких Реєстратор отримує доступ до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>у, визначаються Правилами</w:t>
      </w:r>
      <w:r w:rsidR="00FE4449" w:rsidRPr="00DF5015">
        <w:rPr>
          <w:rFonts w:cs="Times New Roman"/>
          <w:sz w:val="28"/>
          <w:szCs w:val="28"/>
        </w:rPr>
        <w:t>.</w:t>
      </w:r>
    </w:p>
    <w:p w:rsidR="00FE4449" w:rsidRPr="00DF5015" w:rsidRDefault="00F42B15" w:rsidP="00FE444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Реєстратор зобовʼязаний </w:t>
      </w:r>
      <w:r w:rsidRPr="00DF5015">
        <w:rPr>
          <w:rFonts w:cs="Times New Roman"/>
          <w:sz w:val="28"/>
          <w:szCs w:val="28"/>
        </w:rPr>
        <w:t>пройти</w:t>
      </w:r>
      <w:r w:rsidRPr="00DF5015">
        <w:rPr>
          <w:rFonts w:cs="Times New Roman"/>
          <w:sz w:val="28"/>
          <w:szCs w:val="28"/>
          <w:lang w:val="uk-UA"/>
        </w:rPr>
        <w:t xml:space="preserve"> акредитацію і за її підсумками отримати у Адміністратора унікальний ідентифікатор Реєстратора. Лише маючи даний ідентифікатор Реєстратор може отримати доступ до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 xml:space="preserve">у </w:t>
      </w:r>
      <w:r w:rsidR="00A0550F" w:rsidRPr="00DF5015">
        <w:rPr>
          <w:rFonts w:cs="Times New Roman"/>
          <w:sz w:val="28"/>
          <w:szCs w:val="28"/>
          <w:lang w:val="uk-UA"/>
        </w:rPr>
        <w:t>через</w:t>
      </w:r>
      <w:r w:rsidRPr="00DF5015">
        <w:rPr>
          <w:rFonts w:cs="Times New Roman"/>
          <w:sz w:val="28"/>
          <w:szCs w:val="28"/>
          <w:lang w:val="uk-UA"/>
        </w:rPr>
        <w:t xml:space="preserve"> підсистем</w:t>
      </w:r>
      <w:r w:rsidR="00A0550F" w:rsidRPr="00DF5015">
        <w:rPr>
          <w:rFonts w:cs="Times New Roman"/>
          <w:sz w:val="28"/>
          <w:szCs w:val="28"/>
          <w:lang w:val="uk-UA"/>
        </w:rPr>
        <w:t>у</w:t>
      </w:r>
      <w:r w:rsidRPr="00DF5015">
        <w:rPr>
          <w:rFonts w:cs="Times New Roman"/>
          <w:sz w:val="28"/>
          <w:szCs w:val="28"/>
          <w:lang w:val="uk-UA"/>
        </w:rPr>
        <w:t xml:space="preserve"> реєстрацій</w:t>
      </w:r>
      <w:r w:rsidR="00FE4449" w:rsidRPr="00DF5015">
        <w:rPr>
          <w:rFonts w:cs="Times New Roman"/>
          <w:sz w:val="28"/>
          <w:szCs w:val="28"/>
        </w:rPr>
        <w:t xml:space="preserve">. </w:t>
      </w:r>
    </w:p>
    <w:p w:rsidR="004F177E" w:rsidRPr="00DF5015" w:rsidRDefault="00F42B15" w:rsidP="004F177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Підсистема реєстрацій підтримує і забезпечує роботу по протоколу </w:t>
      </w:r>
      <w:r w:rsidRPr="00DF5015">
        <w:rPr>
          <w:rFonts w:cs="Times New Roman"/>
          <w:sz w:val="28"/>
          <w:szCs w:val="28"/>
          <w:lang w:val="en-US"/>
        </w:rPr>
        <w:t>EPP</w:t>
      </w:r>
      <w:r w:rsidRPr="00DF5015">
        <w:rPr>
          <w:rFonts w:cs="Times New Roman"/>
          <w:sz w:val="28"/>
          <w:szCs w:val="28"/>
          <w:lang w:val="uk-UA"/>
        </w:rPr>
        <w:t xml:space="preserve"> і через </w:t>
      </w:r>
      <w:r w:rsidR="00532952" w:rsidRPr="00DF5015">
        <w:rPr>
          <w:rFonts w:cs="Times New Roman"/>
          <w:sz w:val="28"/>
          <w:szCs w:val="28"/>
          <w:lang w:val="en-US"/>
        </w:rPr>
        <w:t>web</w:t>
      </w:r>
      <w:r w:rsidRPr="00DF5015">
        <w:rPr>
          <w:rFonts w:cs="Times New Roman"/>
          <w:sz w:val="28"/>
          <w:szCs w:val="28"/>
        </w:rPr>
        <w:t>-</w:t>
      </w:r>
      <w:r w:rsidR="00810666" w:rsidRPr="00DF5015">
        <w:rPr>
          <w:rFonts w:cs="Times New Roman"/>
          <w:sz w:val="28"/>
          <w:szCs w:val="28"/>
          <w:lang w:val="uk-UA"/>
        </w:rPr>
        <w:t>і</w:t>
      </w:r>
      <w:r w:rsidRPr="00DF5015">
        <w:rPr>
          <w:rFonts w:cs="Times New Roman"/>
          <w:sz w:val="28"/>
          <w:szCs w:val="28"/>
          <w:lang w:val="uk-UA"/>
        </w:rPr>
        <w:t>нтерфейс</w:t>
      </w:r>
      <w:r w:rsidR="004F177E" w:rsidRPr="00DF5015">
        <w:rPr>
          <w:rFonts w:cs="Times New Roman"/>
          <w:sz w:val="28"/>
          <w:szCs w:val="28"/>
        </w:rPr>
        <w:t>.</w:t>
      </w:r>
    </w:p>
    <w:p w:rsidR="002C17E6" w:rsidRPr="00DF5015" w:rsidRDefault="00F42B15" w:rsidP="004F177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Підсистема реєстрацій включає </w:t>
      </w:r>
      <w:r w:rsidR="008D785F" w:rsidRPr="00DF5015">
        <w:rPr>
          <w:rFonts w:cs="Times New Roman"/>
          <w:sz w:val="28"/>
          <w:szCs w:val="28"/>
          <w:lang w:val="uk-UA"/>
        </w:rPr>
        <w:t xml:space="preserve">мінімально </w:t>
      </w:r>
      <w:r w:rsidRPr="00DF5015">
        <w:rPr>
          <w:rFonts w:cs="Times New Roman"/>
          <w:sz w:val="28"/>
          <w:szCs w:val="28"/>
          <w:lang w:val="uk-UA"/>
        </w:rPr>
        <w:t xml:space="preserve">3 (три) сервери, розташованих </w:t>
      </w:r>
      <w:r w:rsidR="005B3656" w:rsidRPr="00DF5015">
        <w:rPr>
          <w:rFonts w:cs="Times New Roman"/>
          <w:sz w:val="28"/>
          <w:szCs w:val="28"/>
          <w:lang w:val="uk-UA"/>
        </w:rPr>
        <w:t>в</w:t>
      </w:r>
      <w:r w:rsidRPr="00DF5015">
        <w:rPr>
          <w:rFonts w:cs="Times New Roman"/>
          <w:sz w:val="28"/>
          <w:szCs w:val="28"/>
          <w:lang w:val="uk-UA"/>
        </w:rPr>
        <w:t xml:space="preserve"> 2-х (двох) незалежних </w:t>
      </w:r>
      <w:r w:rsidRPr="00DF5015">
        <w:rPr>
          <w:rFonts w:cs="Times New Roman"/>
          <w:sz w:val="28"/>
          <w:szCs w:val="28"/>
        </w:rPr>
        <w:t>датацентрах</w:t>
      </w:r>
      <w:r w:rsidR="002C17E6" w:rsidRPr="00DF5015">
        <w:rPr>
          <w:rFonts w:cs="Times New Roman"/>
          <w:sz w:val="28"/>
          <w:szCs w:val="28"/>
        </w:rPr>
        <w:t>.</w:t>
      </w:r>
    </w:p>
    <w:p w:rsidR="002C17E6" w:rsidRPr="00DF5015" w:rsidRDefault="00F42B15" w:rsidP="004F177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Використовуван</w:t>
      </w:r>
      <w:r w:rsidR="00D41407">
        <w:rPr>
          <w:rFonts w:cs="Times New Roman"/>
          <w:sz w:val="28"/>
          <w:szCs w:val="28"/>
          <w:lang w:val="uk-UA"/>
        </w:rPr>
        <w:t>і</w:t>
      </w:r>
      <w:r w:rsidRPr="00DF5015">
        <w:rPr>
          <w:rFonts w:cs="Times New Roman"/>
          <w:sz w:val="28"/>
          <w:szCs w:val="28"/>
          <w:lang w:val="uk-UA"/>
        </w:rPr>
        <w:t xml:space="preserve"> транспортн</w:t>
      </w:r>
      <w:r w:rsidR="00D41407">
        <w:rPr>
          <w:rFonts w:cs="Times New Roman"/>
          <w:sz w:val="28"/>
          <w:szCs w:val="28"/>
          <w:lang w:val="uk-UA"/>
        </w:rPr>
        <w:t>і</w:t>
      </w:r>
      <w:r w:rsidRPr="00DF5015">
        <w:rPr>
          <w:rFonts w:cs="Times New Roman"/>
          <w:sz w:val="28"/>
          <w:szCs w:val="28"/>
          <w:lang w:val="uk-UA"/>
        </w:rPr>
        <w:t xml:space="preserve"> мережев</w:t>
      </w:r>
      <w:r w:rsidR="00D41407">
        <w:rPr>
          <w:rFonts w:cs="Times New Roman"/>
          <w:sz w:val="28"/>
          <w:szCs w:val="28"/>
          <w:lang w:val="uk-UA"/>
        </w:rPr>
        <w:t>і</w:t>
      </w:r>
      <w:r w:rsidRPr="00DF5015">
        <w:rPr>
          <w:rFonts w:cs="Times New Roman"/>
          <w:sz w:val="28"/>
          <w:szCs w:val="28"/>
          <w:lang w:val="uk-UA"/>
        </w:rPr>
        <w:t xml:space="preserve"> протокол</w:t>
      </w:r>
      <w:r w:rsidR="00D41407">
        <w:rPr>
          <w:rFonts w:cs="Times New Roman"/>
          <w:sz w:val="28"/>
          <w:szCs w:val="28"/>
          <w:lang w:val="uk-UA"/>
        </w:rPr>
        <w:t>и</w:t>
      </w:r>
      <w:r w:rsidRPr="00DF5015">
        <w:rPr>
          <w:rFonts w:cs="Times New Roman"/>
          <w:sz w:val="28"/>
          <w:szCs w:val="28"/>
          <w:lang w:val="uk-UA"/>
        </w:rPr>
        <w:t xml:space="preserve"> </w:t>
      </w:r>
      <w:r w:rsidR="002C17E6" w:rsidRPr="00DF5015">
        <w:rPr>
          <w:rFonts w:cs="Times New Roman"/>
          <w:sz w:val="28"/>
          <w:szCs w:val="28"/>
          <w:lang w:val="en-US"/>
        </w:rPr>
        <w:t>TCP</w:t>
      </w:r>
      <w:r w:rsidR="002C17E6" w:rsidRPr="00DF5015">
        <w:rPr>
          <w:rFonts w:cs="Times New Roman"/>
          <w:sz w:val="28"/>
          <w:szCs w:val="28"/>
        </w:rPr>
        <w:t>/</w:t>
      </w:r>
      <w:r w:rsidR="002C17E6" w:rsidRPr="00DF5015">
        <w:rPr>
          <w:rFonts w:cs="Times New Roman"/>
          <w:sz w:val="28"/>
          <w:szCs w:val="28"/>
          <w:lang w:val="en-US"/>
        </w:rPr>
        <w:t>IP</w:t>
      </w:r>
      <w:r w:rsidR="002C17E6" w:rsidRPr="00DF5015">
        <w:rPr>
          <w:rFonts w:cs="Times New Roman"/>
          <w:sz w:val="28"/>
          <w:szCs w:val="28"/>
        </w:rPr>
        <w:t>.</w:t>
      </w:r>
    </w:p>
    <w:p w:rsidR="004F177E" w:rsidRPr="00DF5015" w:rsidRDefault="008D785F" w:rsidP="004F177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Мінімально д</w:t>
      </w:r>
      <w:r w:rsidR="00F42B15" w:rsidRPr="00DF5015">
        <w:rPr>
          <w:rFonts w:cs="Times New Roman"/>
          <w:sz w:val="28"/>
          <w:szCs w:val="28"/>
          <w:lang w:val="uk-UA"/>
        </w:rPr>
        <w:t xml:space="preserve">ва сервери завжди знаходяться в режимі </w:t>
      </w:r>
      <w:r w:rsidR="002C17E6" w:rsidRPr="00DF5015">
        <w:rPr>
          <w:rFonts w:cs="Times New Roman"/>
          <w:sz w:val="28"/>
          <w:szCs w:val="28"/>
          <w:lang w:val="en-US"/>
        </w:rPr>
        <w:t>Stand</w:t>
      </w:r>
      <w:r w:rsidR="004F177E" w:rsidRPr="00DF5015">
        <w:rPr>
          <w:rFonts w:cs="Times New Roman"/>
          <w:sz w:val="28"/>
          <w:szCs w:val="28"/>
          <w:lang w:val="en-US"/>
        </w:rPr>
        <w:t>by</w:t>
      </w:r>
      <w:r w:rsidR="004F177E" w:rsidRPr="00DF5015">
        <w:rPr>
          <w:rFonts w:cs="Times New Roman"/>
          <w:sz w:val="28"/>
          <w:szCs w:val="28"/>
        </w:rPr>
        <w:t>.</w:t>
      </w:r>
    </w:p>
    <w:p w:rsidR="002C17E6" w:rsidRPr="00DF5015" w:rsidRDefault="00F42B15" w:rsidP="002C17E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Підсистема реєстрацій забезпечує автоматичну обробку всіх транзакцій в авторизованому режимі в ході процесу управління реєстраціями</w:t>
      </w:r>
      <w:r w:rsidR="002C17E6" w:rsidRPr="00DF5015">
        <w:rPr>
          <w:rFonts w:cs="Times New Roman"/>
          <w:sz w:val="28"/>
          <w:szCs w:val="28"/>
        </w:rPr>
        <w:t>.</w:t>
      </w:r>
    </w:p>
    <w:p w:rsidR="002C17E6" w:rsidRPr="00DF5015" w:rsidRDefault="00F42B15" w:rsidP="002C17E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Підсистема реєстр</w:t>
      </w:r>
      <w:r w:rsidR="008D785F" w:rsidRPr="00DF5015">
        <w:rPr>
          <w:rFonts w:cs="Times New Roman"/>
          <w:sz w:val="28"/>
          <w:szCs w:val="28"/>
          <w:lang w:val="uk-UA"/>
        </w:rPr>
        <w:t>ацій зобовʼ</w:t>
      </w:r>
      <w:r w:rsidRPr="00DF5015">
        <w:rPr>
          <w:rFonts w:cs="Times New Roman"/>
          <w:sz w:val="28"/>
          <w:szCs w:val="28"/>
          <w:lang w:val="uk-UA"/>
        </w:rPr>
        <w:t>язана забезпечувати і підтримувати весь життєвий цикл домену</w:t>
      </w:r>
      <w:r w:rsidR="002C17E6" w:rsidRPr="00DF5015">
        <w:rPr>
          <w:rFonts w:cs="Times New Roman"/>
          <w:sz w:val="28"/>
          <w:szCs w:val="28"/>
        </w:rPr>
        <w:t>.</w:t>
      </w:r>
    </w:p>
    <w:p w:rsidR="00F42B15" w:rsidRPr="00DF5015" w:rsidRDefault="00F42B15" w:rsidP="00DE3D85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Toc364018154"/>
      <w:r w:rsidRPr="00DF5015">
        <w:rPr>
          <w:rFonts w:ascii="Times New Roman" w:hAnsi="Times New Roman" w:cs="Times New Roman"/>
          <w:sz w:val="28"/>
          <w:szCs w:val="28"/>
          <w:lang w:val="uk-UA"/>
        </w:rPr>
        <w:t>Реєстр</w:t>
      </w:r>
      <w:bookmarkEnd w:id="14"/>
    </w:p>
    <w:p w:rsidR="002455F7" w:rsidRPr="00DF5015" w:rsidRDefault="00F42B15" w:rsidP="002455F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Реєстр підсистеми реєстрацій п</w:t>
      </w:r>
      <w:r w:rsidR="00DE3D85" w:rsidRPr="00DF5015">
        <w:rPr>
          <w:rFonts w:cs="Times New Roman"/>
          <w:sz w:val="28"/>
          <w:szCs w:val="28"/>
          <w:lang w:val="uk-UA"/>
        </w:rPr>
        <w:t xml:space="preserve">ередбачає наявність чотирьох </w:t>
      </w:r>
      <w:r w:rsidR="00183BD0" w:rsidRPr="00DF5015">
        <w:rPr>
          <w:rFonts w:cs="Times New Roman"/>
          <w:sz w:val="28"/>
          <w:szCs w:val="28"/>
          <w:lang w:val="uk-UA"/>
        </w:rPr>
        <w:t>об’єктів</w:t>
      </w:r>
      <w:r w:rsidR="002455F7" w:rsidRPr="00DF5015">
        <w:rPr>
          <w:rFonts w:cs="Times New Roman"/>
          <w:sz w:val="28"/>
          <w:szCs w:val="28"/>
          <w:lang w:val="uk-UA"/>
        </w:rPr>
        <w:t xml:space="preserve">: </w:t>
      </w:r>
    </w:p>
    <w:p w:rsidR="002455F7" w:rsidRPr="00DF5015" w:rsidRDefault="00A545F1" w:rsidP="00A545F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обʼєкт «</w:t>
      </w:r>
      <w:r w:rsidR="008D785F" w:rsidRPr="00DF5015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85F" w:rsidRPr="00DF501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455F7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>містить інформацію про Реєстратора</w:t>
      </w:r>
      <w:r w:rsidR="002455F7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455F7" w:rsidRPr="00DF5015" w:rsidRDefault="00A545F1" w:rsidP="00A545F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обʼєкт «</w:t>
      </w:r>
      <w:r w:rsidR="008D785F" w:rsidRPr="00DF5015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85F" w:rsidRPr="00DF501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455F7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містить інформацію про доменне ім'я, стан делегування домену, звʼязки з обʼєктами </w:t>
      </w:r>
      <w:r w:rsidR="00F42B15" w:rsidRPr="00DF5015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B15" w:rsidRPr="00DF5015"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42B15" w:rsidRPr="00DF5015"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="002455F7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455F7" w:rsidRPr="00DF5015" w:rsidRDefault="00A545F1" w:rsidP="00A545F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обʼєкт «</w:t>
      </w:r>
      <w:r w:rsidR="002455F7" w:rsidRPr="00DF5015"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85F" w:rsidRPr="00DF501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455F7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>містить інформацію про Адміністратора домен</w:t>
      </w:r>
      <w:r w:rsidR="008D785F" w:rsidRPr="00DF50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другого рівня, звʼ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>язках з об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єктами </w:t>
      </w:r>
      <w:r w:rsidR="00F42B15" w:rsidRPr="00DF5015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B15" w:rsidRPr="00DF5015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="002455F7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455F7" w:rsidRPr="00DF5015" w:rsidRDefault="00A545F1" w:rsidP="00A545F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>обʼєкт «</w:t>
      </w:r>
      <w:r w:rsidR="002455F7" w:rsidRPr="00DF5015">
        <w:rPr>
          <w:rFonts w:ascii="Times New Roman" w:hAnsi="Times New Roman" w:cs="Times New Roman"/>
          <w:sz w:val="28"/>
          <w:szCs w:val="28"/>
          <w:lang w:val="en-US"/>
        </w:rPr>
        <w:t>Host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85F" w:rsidRPr="00DF501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455F7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містить інформацію про </w:t>
      </w:r>
      <w:r w:rsidR="00F42B15" w:rsidRPr="00DF5015"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-сервер, який може використовуватися для делегування домену, звʼязки з обʼєктами </w:t>
      </w:r>
      <w:r w:rsidR="00F42B15" w:rsidRPr="00DF5015">
        <w:rPr>
          <w:rFonts w:ascii="Times New Roman" w:hAnsi="Times New Roman" w:cs="Times New Roman"/>
          <w:sz w:val="28"/>
          <w:szCs w:val="28"/>
          <w:lang w:val="en-US"/>
        </w:rPr>
        <w:t>Registrar</w:t>
      </w:r>
      <w:r w:rsidR="00F42B15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B15" w:rsidRPr="00DF5015">
        <w:rPr>
          <w:rFonts w:ascii="Times New Roman" w:hAnsi="Times New Roman" w:cs="Times New Roman"/>
          <w:sz w:val="28"/>
          <w:szCs w:val="28"/>
          <w:lang w:val="en-US"/>
        </w:rPr>
        <w:t>Domain</w:t>
      </w:r>
      <w:r w:rsidR="002455F7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55F7" w:rsidRPr="00DF5015" w:rsidRDefault="00F42B15" w:rsidP="002455F7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Така організація дозволяє багато разів використовувати інформацію, що зберігається в обʼєктах </w:t>
      </w:r>
      <w:r w:rsidRPr="00DF5015">
        <w:rPr>
          <w:rFonts w:cs="Times New Roman"/>
          <w:sz w:val="28"/>
          <w:szCs w:val="28"/>
          <w:lang w:val="en-US"/>
        </w:rPr>
        <w:t>Host</w:t>
      </w:r>
      <w:r w:rsidRPr="00DF5015">
        <w:rPr>
          <w:rFonts w:cs="Times New Roman"/>
          <w:sz w:val="28"/>
          <w:szCs w:val="28"/>
          <w:lang w:val="uk-UA"/>
        </w:rPr>
        <w:t xml:space="preserve"> і </w:t>
      </w:r>
      <w:r w:rsidRPr="00DF5015">
        <w:rPr>
          <w:rFonts w:cs="Times New Roman"/>
          <w:sz w:val="28"/>
          <w:szCs w:val="28"/>
          <w:lang w:val="en-US"/>
        </w:rPr>
        <w:t>Contact</w:t>
      </w:r>
      <w:r w:rsidRPr="00DF5015">
        <w:rPr>
          <w:rFonts w:cs="Times New Roman"/>
          <w:sz w:val="28"/>
          <w:szCs w:val="28"/>
          <w:lang w:val="uk-UA"/>
        </w:rPr>
        <w:t xml:space="preserve"> при реєстрації декількох доменних імен в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 xml:space="preserve">і. Для зміни даних про Адміністратора домену другого рівня або даних </w:t>
      </w:r>
      <w:r w:rsidRPr="00DF5015">
        <w:rPr>
          <w:rFonts w:cs="Times New Roman"/>
          <w:sz w:val="28"/>
          <w:szCs w:val="28"/>
        </w:rPr>
        <w:t>DNS-сервера</w:t>
      </w:r>
      <w:r w:rsidRPr="00DF5015">
        <w:rPr>
          <w:rFonts w:cs="Times New Roman"/>
          <w:sz w:val="28"/>
          <w:szCs w:val="28"/>
          <w:lang w:val="uk-UA"/>
        </w:rPr>
        <w:t xml:space="preserve"> для декількох доменів необхідно виконати зміну значень атрибутів в обʼєктах </w:t>
      </w:r>
      <w:r w:rsidRPr="00DF5015">
        <w:rPr>
          <w:rFonts w:cs="Times New Roman"/>
          <w:sz w:val="28"/>
          <w:szCs w:val="28"/>
          <w:lang w:val="en-US"/>
        </w:rPr>
        <w:t>Contact</w:t>
      </w:r>
      <w:r w:rsidRPr="00DF5015">
        <w:rPr>
          <w:rFonts w:cs="Times New Roman"/>
          <w:sz w:val="28"/>
          <w:szCs w:val="28"/>
          <w:lang w:val="uk-UA"/>
        </w:rPr>
        <w:t xml:space="preserve"> і </w:t>
      </w:r>
      <w:r w:rsidRPr="00DF5015">
        <w:rPr>
          <w:rFonts w:cs="Times New Roman"/>
          <w:sz w:val="28"/>
          <w:szCs w:val="28"/>
          <w:lang w:val="en-US"/>
        </w:rPr>
        <w:t>Host</w:t>
      </w:r>
      <w:r w:rsidRPr="00DF5015">
        <w:rPr>
          <w:rFonts w:cs="Times New Roman"/>
          <w:sz w:val="28"/>
          <w:szCs w:val="28"/>
          <w:lang w:val="uk-UA"/>
        </w:rPr>
        <w:t xml:space="preserve"> один раз</w:t>
      </w:r>
      <w:r w:rsidR="002455F7" w:rsidRPr="00DF5015">
        <w:rPr>
          <w:rFonts w:cs="Times New Roman"/>
          <w:sz w:val="28"/>
          <w:szCs w:val="28"/>
        </w:rPr>
        <w:t>.</w:t>
      </w:r>
    </w:p>
    <w:p w:rsidR="00DD0F11" w:rsidRPr="00DF5015" w:rsidRDefault="00F42B15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364018155"/>
      <w:r w:rsidRPr="00DF5015">
        <w:rPr>
          <w:rFonts w:ascii="Times New Roman" w:hAnsi="Times New Roman" w:cs="Times New Roman"/>
          <w:sz w:val="28"/>
          <w:szCs w:val="28"/>
          <w:lang w:val="uk-UA"/>
        </w:rPr>
        <w:t>Доступність підсистеми реєстрацій</w:t>
      </w:r>
      <w:r w:rsidR="00086BF1" w:rsidRPr="00DF5015">
        <w:rPr>
          <w:rFonts w:ascii="Times New Roman" w:hAnsi="Times New Roman" w:cs="Times New Roman"/>
          <w:sz w:val="28"/>
          <w:szCs w:val="28"/>
        </w:rPr>
        <w:t>.</w:t>
      </w:r>
      <w:bookmarkEnd w:id="15"/>
    </w:p>
    <w:p w:rsidR="00086BF1" w:rsidRPr="00DF5015" w:rsidRDefault="00086BF1" w:rsidP="00086BF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b/>
          <w:sz w:val="28"/>
          <w:szCs w:val="28"/>
          <w:lang w:val="uk-UA"/>
        </w:rPr>
        <w:t>Доступність служби EPP</w:t>
      </w:r>
      <w:r w:rsidRPr="00DF5015">
        <w:rPr>
          <w:rFonts w:cs="Times New Roman"/>
          <w:sz w:val="28"/>
          <w:szCs w:val="28"/>
          <w:lang w:val="uk-UA"/>
        </w:rPr>
        <w:t xml:space="preserve"> - здатність сукупності </w:t>
      </w:r>
      <w:r w:rsidR="00F453AB" w:rsidRPr="00DF5015">
        <w:rPr>
          <w:rFonts w:cs="Times New Roman"/>
          <w:sz w:val="28"/>
          <w:szCs w:val="28"/>
          <w:lang w:val="uk-UA"/>
        </w:rPr>
        <w:t>EPP-</w:t>
      </w:r>
      <w:r w:rsidRPr="00DF5015">
        <w:rPr>
          <w:rFonts w:cs="Times New Roman"/>
          <w:sz w:val="28"/>
          <w:szCs w:val="28"/>
          <w:lang w:val="uk-UA"/>
        </w:rPr>
        <w:t xml:space="preserve">серверів </w:t>
      </w:r>
      <w:r w:rsidR="00F453AB" w:rsidRPr="00DF5015">
        <w:rPr>
          <w:rFonts w:cs="Times New Roman"/>
          <w:sz w:val="28"/>
          <w:szCs w:val="28"/>
          <w:lang w:val="uk-UA"/>
        </w:rPr>
        <w:t>домену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="00247192" w:rsidRPr="00DF5015">
        <w:rPr>
          <w:rFonts w:cs="Times New Roman"/>
          <w:sz w:val="28"/>
          <w:szCs w:val="28"/>
          <w:lang w:val="uk-UA"/>
        </w:rPr>
        <w:t xml:space="preserve">.УКР </w:t>
      </w:r>
      <w:r w:rsidRPr="00DF5015">
        <w:rPr>
          <w:rFonts w:cs="Times New Roman"/>
          <w:sz w:val="28"/>
          <w:szCs w:val="28"/>
          <w:lang w:val="uk-UA"/>
        </w:rPr>
        <w:t xml:space="preserve">виконувати </w:t>
      </w:r>
      <w:r w:rsidR="00F453AB" w:rsidRPr="00DF5015">
        <w:rPr>
          <w:rFonts w:cs="Times New Roman"/>
          <w:sz w:val="28"/>
          <w:szCs w:val="28"/>
          <w:lang w:val="uk-UA"/>
        </w:rPr>
        <w:t xml:space="preserve">вдалу обробку запитів </w:t>
      </w:r>
      <w:r w:rsidRPr="00DF5015">
        <w:rPr>
          <w:rFonts w:cs="Times New Roman"/>
          <w:sz w:val="28"/>
          <w:szCs w:val="28"/>
          <w:lang w:val="uk-UA"/>
        </w:rPr>
        <w:t xml:space="preserve">через </w:t>
      </w:r>
      <w:r w:rsidR="00532952" w:rsidRPr="00DF5015">
        <w:rPr>
          <w:rFonts w:cs="Times New Roman"/>
          <w:color w:val="000000"/>
          <w:sz w:val="28"/>
          <w:szCs w:val="28"/>
          <w:lang w:val="uk-UA"/>
        </w:rPr>
        <w:t>коректні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="00F453AB" w:rsidRPr="00DF5015">
        <w:rPr>
          <w:rFonts w:cs="Times New Roman"/>
          <w:sz w:val="28"/>
          <w:szCs w:val="28"/>
          <w:lang w:val="en-US"/>
        </w:rPr>
        <w:t>EPP</w:t>
      </w:r>
      <w:r w:rsidR="00F453AB" w:rsidRPr="00DF5015">
        <w:rPr>
          <w:rFonts w:cs="Times New Roman"/>
          <w:sz w:val="28"/>
          <w:szCs w:val="28"/>
        </w:rPr>
        <w:t>-</w:t>
      </w:r>
      <w:r w:rsidRPr="00DF5015">
        <w:rPr>
          <w:rFonts w:cs="Times New Roman"/>
          <w:sz w:val="28"/>
          <w:szCs w:val="28"/>
          <w:lang w:val="uk-UA"/>
        </w:rPr>
        <w:t xml:space="preserve">команди від акредитованих </w:t>
      </w:r>
      <w:r w:rsidR="00F453AB" w:rsidRPr="00DF5015">
        <w:rPr>
          <w:rFonts w:cs="Times New Roman"/>
          <w:sz w:val="28"/>
          <w:szCs w:val="28"/>
          <w:lang w:val="uk-UA"/>
        </w:rPr>
        <w:t>Реєстратор</w:t>
      </w:r>
      <w:r w:rsidRPr="00DF5015">
        <w:rPr>
          <w:rFonts w:cs="Times New Roman"/>
          <w:sz w:val="28"/>
          <w:szCs w:val="28"/>
          <w:lang w:val="uk-UA"/>
        </w:rPr>
        <w:t>ів, які мають належні облікові запи</w:t>
      </w:r>
      <w:r w:rsidR="00F453AB" w:rsidRPr="00DF5015">
        <w:rPr>
          <w:rFonts w:cs="Times New Roman"/>
          <w:sz w:val="28"/>
          <w:szCs w:val="28"/>
          <w:lang w:val="uk-UA"/>
        </w:rPr>
        <w:t xml:space="preserve">си для доступу до EPP-серверів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>у. Відповідь повинн</w:t>
      </w:r>
      <w:r w:rsidR="00F453AB" w:rsidRPr="00DF5015">
        <w:rPr>
          <w:rFonts w:cs="Times New Roman"/>
          <w:sz w:val="28"/>
          <w:szCs w:val="28"/>
          <w:lang w:val="uk-UA"/>
        </w:rPr>
        <w:t>а включати належні відомості з С</w:t>
      </w:r>
      <w:r w:rsidRPr="00DF5015">
        <w:rPr>
          <w:rFonts w:cs="Times New Roman"/>
          <w:sz w:val="28"/>
          <w:szCs w:val="28"/>
          <w:lang w:val="uk-UA"/>
        </w:rPr>
        <w:t>истеми у відповідності до опису роботи EPP</w:t>
      </w:r>
      <w:r w:rsidR="00F453AB" w:rsidRPr="00DF5015">
        <w:rPr>
          <w:rFonts w:cs="Times New Roman"/>
          <w:sz w:val="28"/>
          <w:szCs w:val="28"/>
          <w:lang w:val="uk-UA"/>
        </w:rPr>
        <w:t>-команд</w:t>
      </w:r>
      <w:r w:rsidRPr="00DF5015">
        <w:rPr>
          <w:rFonts w:cs="Times New Roman"/>
          <w:sz w:val="28"/>
          <w:szCs w:val="28"/>
          <w:lang w:val="uk-UA"/>
        </w:rPr>
        <w:t xml:space="preserve">. </w:t>
      </w:r>
      <w:r w:rsidR="00F453AB" w:rsidRPr="00DF5015">
        <w:rPr>
          <w:rFonts w:cs="Times New Roman"/>
          <w:sz w:val="28"/>
          <w:szCs w:val="28"/>
          <w:lang w:val="uk-UA"/>
        </w:rPr>
        <w:t>Дія стосовно очікування в</w:t>
      </w:r>
      <w:r w:rsidRPr="00DF5015">
        <w:rPr>
          <w:rFonts w:cs="Times New Roman"/>
          <w:sz w:val="28"/>
          <w:szCs w:val="28"/>
          <w:lang w:val="uk-UA"/>
        </w:rPr>
        <w:t>ідповід</w:t>
      </w:r>
      <w:r w:rsidR="00F453AB" w:rsidRPr="00DF5015">
        <w:rPr>
          <w:rFonts w:cs="Times New Roman"/>
          <w:sz w:val="28"/>
          <w:szCs w:val="28"/>
          <w:lang w:val="uk-UA"/>
        </w:rPr>
        <w:t>і на запит</w:t>
      </w:r>
      <w:r w:rsidRPr="00DF5015">
        <w:rPr>
          <w:rFonts w:cs="Times New Roman"/>
          <w:sz w:val="28"/>
          <w:szCs w:val="28"/>
          <w:lang w:val="uk-UA"/>
        </w:rPr>
        <w:t xml:space="preserve"> EPP, </w:t>
      </w:r>
      <w:r w:rsidR="00F453AB" w:rsidRPr="00DF5015">
        <w:rPr>
          <w:rFonts w:cs="Times New Roman"/>
          <w:sz w:val="28"/>
          <w:szCs w:val="28"/>
          <w:lang w:val="uk-UA"/>
        </w:rPr>
        <w:t xml:space="preserve">під час </w:t>
      </w:r>
      <w:r w:rsidRPr="00DF5015">
        <w:rPr>
          <w:rFonts w:cs="Times New Roman"/>
          <w:sz w:val="28"/>
          <w:szCs w:val="28"/>
          <w:lang w:val="uk-UA"/>
        </w:rPr>
        <w:t xml:space="preserve">якої значення показника </w:t>
      </w:r>
      <w:r w:rsidR="00F453AB" w:rsidRPr="00DF5015">
        <w:rPr>
          <w:rFonts w:cs="Times New Roman"/>
          <w:sz w:val="28"/>
          <w:szCs w:val="28"/>
          <w:lang w:val="uk-UA"/>
        </w:rPr>
        <w:t xml:space="preserve">параметру сервісу </w:t>
      </w:r>
      <w:r w:rsidR="00145A9B" w:rsidRPr="00DF5015">
        <w:rPr>
          <w:rFonts w:cs="Times New Roman"/>
          <w:sz w:val="28"/>
          <w:szCs w:val="28"/>
          <w:lang w:val="uk-UA"/>
        </w:rPr>
        <w:t>в п’</w:t>
      </w:r>
      <w:r w:rsidRPr="00DF5015">
        <w:rPr>
          <w:rFonts w:cs="Times New Roman"/>
          <w:sz w:val="28"/>
          <w:szCs w:val="28"/>
          <w:lang w:val="uk-UA"/>
        </w:rPr>
        <w:t xml:space="preserve">ять разів перевищує відповідне </w:t>
      </w:r>
      <w:r w:rsidR="008E2AE6" w:rsidRPr="00DF5015">
        <w:rPr>
          <w:rFonts w:cs="Times New Roman"/>
          <w:sz w:val="28"/>
          <w:szCs w:val="28"/>
          <w:lang w:val="uk-UA"/>
        </w:rPr>
        <w:t xml:space="preserve">необхідне </w:t>
      </w:r>
      <w:r w:rsidRPr="00DF5015">
        <w:rPr>
          <w:rFonts w:cs="Times New Roman"/>
          <w:sz w:val="28"/>
          <w:szCs w:val="28"/>
          <w:lang w:val="uk-UA"/>
        </w:rPr>
        <w:t xml:space="preserve">значення, вважається такою, що </w:t>
      </w:r>
      <w:r w:rsidR="005B3656" w:rsidRPr="00DF5015">
        <w:rPr>
          <w:rFonts w:cs="Times New Roman"/>
          <w:sz w:val="28"/>
          <w:szCs w:val="28"/>
          <w:lang w:val="uk-UA"/>
        </w:rPr>
        <w:t xml:space="preserve">завершилася </w:t>
      </w:r>
      <w:r w:rsidR="00F453AB" w:rsidRPr="00DF5015">
        <w:rPr>
          <w:rFonts w:cs="Times New Roman"/>
          <w:sz w:val="28"/>
          <w:szCs w:val="28"/>
          <w:lang w:val="uk-UA"/>
        </w:rPr>
        <w:t>невдало</w:t>
      </w:r>
      <w:r w:rsidRPr="00DF5015">
        <w:rPr>
          <w:rFonts w:cs="Times New Roman"/>
          <w:sz w:val="28"/>
          <w:szCs w:val="28"/>
          <w:lang w:val="uk-UA"/>
        </w:rPr>
        <w:t xml:space="preserve">. Якщо в 51% або більше під час </w:t>
      </w:r>
      <w:r w:rsidRPr="00DF5015">
        <w:rPr>
          <w:rFonts w:cs="Times New Roman"/>
          <w:sz w:val="28"/>
          <w:szCs w:val="28"/>
          <w:lang w:val="uk-UA"/>
        </w:rPr>
        <w:lastRenderedPageBreak/>
        <w:t xml:space="preserve">перевірки моніторами </w:t>
      </w:r>
      <w:r w:rsidR="00F453AB" w:rsidRPr="00DF5015">
        <w:rPr>
          <w:rFonts w:cs="Times New Roman"/>
          <w:sz w:val="28"/>
          <w:szCs w:val="28"/>
          <w:lang w:val="uk-UA"/>
        </w:rPr>
        <w:t xml:space="preserve">такі дії були невдалими, така </w:t>
      </w:r>
      <w:r w:rsidRPr="00DF5015">
        <w:rPr>
          <w:rFonts w:cs="Times New Roman"/>
          <w:sz w:val="28"/>
          <w:szCs w:val="28"/>
          <w:lang w:val="uk-UA"/>
        </w:rPr>
        <w:t xml:space="preserve">служба EPP </w:t>
      </w:r>
      <w:r w:rsidR="00F453AB" w:rsidRPr="00DF5015">
        <w:rPr>
          <w:rFonts w:cs="Times New Roman"/>
          <w:sz w:val="28"/>
          <w:szCs w:val="28"/>
          <w:lang w:val="uk-UA"/>
        </w:rPr>
        <w:t xml:space="preserve">вважається недоступною </w:t>
      </w:r>
      <w:r w:rsidR="00380F93">
        <w:rPr>
          <w:rFonts w:cs="Times New Roman"/>
          <w:sz w:val="28"/>
          <w:szCs w:val="28"/>
          <w:lang w:val="uk-UA"/>
        </w:rPr>
        <w:t>впродовж</w:t>
      </w:r>
      <w:r w:rsidR="00F453AB" w:rsidRPr="00DF5015">
        <w:rPr>
          <w:rFonts w:cs="Times New Roman"/>
          <w:sz w:val="28"/>
          <w:szCs w:val="28"/>
          <w:lang w:val="uk-UA"/>
        </w:rPr>
        <w:t xml:space="preserve"> певного часу.</w:t>
      </w:r>
    </w:p>
    <w:p w:rsidR="00F453AB" w:rsidRPr="00DF5015" w:rsidRDefault="00F453AB" w:rsidP="00F453A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Мінімальні значення параметрів, які забезпечує підсистема реєстрацій.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00D3E" w:rsidRPr="00DF5015" w:rsidTr="00500D3E">
        <w:tc>
          <w:tcPr>
            <w:tcW w:w="4219" w:type="dxa"/>
          </w:tcPr>
          <w:p w:rsidR="00500D3E" w:rsidRPr="00DF5015" w:rsidRDefault="00500D3E" w:rsidP="00CC40B7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5245" w:type="dxa"/>
          </w:tcPr>
          <w:p w:rsidR="00500D3E" w:rsidRPr="00DF5015" w:rsidRDefault="008E2AE6" w:rsidP="00CC40B7">
            <w:pPr>
              <w:ind w:firstLine="567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Необхідне значення параметра сервісу</w:t>
            </w:r>
            <w:r w:rsidR="00500D3E"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 xml:space="preserve"> (</w:t>
            </w:r>
            <w:r w:rsidR="008D785F" w:rsidRPr="00DF5015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щомісячно</w:t>
            </w:r>
            <w:r w:rsidR="00500D3E"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086BF1" w:rsidRPr="00DF5015" w:rsidTr="00086BF1">
        <w:tc>
          <w:tcPr>
            <w:tcW w:w="4219" w:type="dxa"/>
            <w:vAlign w:val="center"/>
          </w:tcPr>
          <w:p w:rsidR="00086BF1" w:rsidRPr="00DF5015" w:rsidRDefault="00086BF1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Доступність служби EPP </w:t>
            </w:r>
          </w:p>
        </w:tc>
        <w:tc>
          <w:tcPr>
            <w:tcW w:w="5245" w:type="dxa"/>
            <w:vAlign w:val="center"/>
          </w:tcPr>
          <w:p w:rsidR="00086BF1" w:rsidRPr="00DF5015" w:rsidRDefault="00086BF1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час простою 864 хв. (не менше 98%)</w:t>
            </w:r>
          </w:p>
        </w:tc>
      </w:tr>
      <w:tr w:rsidR="00086BF1" w:rsidRPr="00DF5015" w:rsidTr="00086BF1">
        <w:tc>
          <w:tcPr>
            <w:tcW w:w="4219" w:type="dxa"/>
            <w:vAlign w:val="center"/>
          </w:tcPr>
          <w:p w:rsidR="00086BF1" w:rsidRPr="00DF5015" w:rsidRDefault="00086BF1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RTT команди сеансу EPP </w:t>
            </w:r>
          </w:p>
        </w:tc>
        <w:tc>
          <w:tcPr>
            <w:tcW w:w="5245" w:type="dxa"/>
            <w:vAlign w:val="center"/>
          </w:tcPr>
          <w:p w:rsidR="00086BF1" w:rsidRPr="00DF5015" w:rsidRDefault="00086BF1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4000 мс принаймні для 90% команд</w:t>
            </w:r>
          </w:p>
        </w:tc>
      </w:tr>
      <w:tr w:rsidR="00086BF1" w:rsidRPr="00DF5015" w:rsidTr="00086BF1">
        <w:tc>
          <w:tcPr>
            <w:tcW w:w="4219" w:type="dxa"/>
            <w:vAlign w:val="center"/>
          </w:tcPr>
          <w:p w:rsidR="00086BF1" w:rsidRPr="00DF5015" w:rsidRDefault="00086BF1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RTT команди запиту EPP </w:t>
            </w:r>
          </w:p>
        </w:tc>
        <w:tc>
          <w:tcPr>
            <w:tcW w:w="5245" w:type="dxa"/>
            <w:vAlign w:val="center"/>
          </w:tcPr>
          <w:p w:rsidR="00086BF1" w:rsidRPr="00DF5015" w:rsidRDefault="00086BF1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2000 мс принаймні для 90% команд</w:t>
            </w:r>
          </w:p>
        </w:tc>
      </w:tr>
      <w:tr w:rsidR="00086BF1" w:rsidRPr="00DF5015" w:rsidTr="00086BF1">
        <w:tc>
          <w:tcPr>
            <w:tcW w:w="4219" w:type="dxa"/>
            <w:vAlign w:val="center"/>
          </w:tcPr>
          <w:p w:rsidR="00086BF1" w:rsidRPr="00DF5015" w:rsidRDefault="00086BF1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RTT команди перетворення EPP </w:t>
            </w:r>
          </w:p>
        </w:tc>
        <w:tc>
          <w:tcPr>
            <w:tcW w:w="5245" w:type="dxa"/>
            <w:vAlign w:val="center"/>
          </w:tcPr>
          <w:p w:rsidR="00086BF1" w:rsidRPr="00DF5015" w:rsidRDefault="00086BF1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4000 мс принаймні для 90% команд</w:t>
            </w:r>
          </w:p>
        </w:tc>
      </w:tr>
    </w:tbl>
    <w:p w:rsidR="00DD0F11" w:rsidRPr="00DF5015" w:rsidRDefault="00F42B15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364018156"/>
      <w:r w:rsidRPr="00DF5015">
        <w:rPr>
          <w:rFonts w:ascii="Times New Roman" w:hAnsi="Times New Roman" w:cs="Times New Roman"/>
          <w:sz w:val="28"/>
          <w:szCs w:val="28"/>
          <w:lang w:val="uk-UA"/>
        </w:rPr>
        <w:t>Вимоги до безпеки</w:t>
      </w:r>
      <w:r w:rsidR="004F177E" w:rsidRPr="00DF5015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:rsidR="00A545F1" w:rsidRPr="00DF5015" w:rsidRDefault="00A545F1" w:rsidP="00A545F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Рішення по безпеці доступу до підсистеми формуються на основі інфраструктури PKI.</w:t>
      </w:r>
    </w:p>
    <w:p w:rsidR="00BC413F" w:rsidRPr="00DF5015" w:rsidRDefault="00A545F1" w:rsidP="00A545F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Основні сервери підсистеми реєстрацій Оператора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 xml:space="preserve">у зі статусом </w:t>
      </w:r>
      <w:r w:rsidRPr="00DF5015">
        <w:rPr>
          <w:rFonts w:cs="Times New Roman"/>
          <w:sz w:val="28"/>
          <w:szCs w:val="28"/>
          <w:lang w:val="en-US"/>
        </w:rPr>
        <w:t>Master</w:t>
      </w:r>
      <w:r w:rsidRPr="00DF5015">
        <w:rPr>
          <w:rFonts w:cs="Times New Roman"/>
          <w:sz w:val="28"/>
          <w:szCs w:val="28"/>
          <w:lang w:val="uk-UA"/>
        </w:rPr>
        <w:t xml:space="preserve"> надають всім підлеглим серверам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 xml:space="preserve">можливість актуалізації, обробки і зберігання даних про поточні реєстрації. Підлеглі сервери не доступні ззовні і мають статус </w:t>
      </w:r>
      <w:r w:rsidRPr="00DF5015">
        <w:rPr>
          <w:rFonts w:cs="Times New Roman"/>
          <w:sz w:val="28"/>
          <w:szCs w:val="28"/>
          <w:lang w:val="en-US"/>
        </w:rPr>
        <w:t>Hidden</w:t>
      </w:r>
      <w:r w:rsidR="00BC413F" w:rsidRPr="00DF5015">
        <w:rPr>
          <w:rFonts w:cs="Times New Roman"/>
          <w:sz w:val="28"/>
          <w:szCs w:val="28"/>
          <w:lang w:val="uk-UA"/>
        </w:rPr>
        <w:t>.</w:t>
      </w:r>
    </w:p>
    <w:p w:rsidR="00BC413F" w:rsidRPr="00DF5015" w:rsidRDefault="00F42B15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_Toc364018157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Набор інструментів розробки програмного забезпечення </w:t>
      </w:r>
      <w:r w:rsidR="00BC413F" w:rsidRPr="00DF5015">
        <w:rPr>
          <w:rFonts w:ascii="Times New Roman" w:hAnsi="Times New Roman" w:cs="Times New Roman"/>
          <w:sz w:val="28"/>
          <w:szCs w:val="28"/>
        </w:rPr>
        <w:t>EPP.</w:t>
      </w:r>
      <w:bookmarkEnd w:id="17"/>
    </w:p>
    <w:p w:rsidR="003248FD" w:rsidRPr="00DF5015" w:rsidRDefault="003248FD" w:rsidP="003248F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Загальний опис протоколів взаємодії, які може використовувати Реєстратор для взаємодії з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>ом, структури EPP-команд, структури запитів та відповідей,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>послідовності виконання процедур з об’єктами у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 xml:space="preserve">і надано в документі «Технічні умови взаємодії з системою </w:t>
      </w:r>
      <w:r w:rsidR="006757A5" w:rsidRPr="00DF5015">
        <w:rPr>
          <w:rFonts w:cs="Times New Roman"/>
          <w:sz w:val="28"/>
          <w:szCs w:val="28"/>
          <w:lang w:val="uk-UA"/>
        </w:rPr>
        <w:t xml:space="preserve">реєстрацій і керування </w:t>
      </w:r>
      <w:r w:rsidR="009962B3" w:rsidRPr="00DF5015">
        <w:rPr>
          <w:rFonts w:cs="Times New Roman"/>
          <w:sz w:val="28"/>
          <w:szCs w:val="28"/>
          <w:lang w:val="uk-UA"/>
        </w:rPr>
        <w:t>доменними іменами</w:t>
      </w:r>
      <w:r w:rsidRPr="00DF5015">
        <w:rPr>
          <w:rFonts w:cs="Times New Roman"/>
          <w:sz w:val="28"/>
          <w:szCs w:val="28"/>
          <w:lang w:val="uk-UA"/>
        </w:rPr>
        <w:t xml:space="preserve"> домену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>.УКР».</w:t>
      </w:r>
    </w:p>
    <w:p w:rsidR="00BC413F" w:rsidRPr="00DF5015" w:rsidRDefault="00F42B15" w:rsidP="00BC413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5015">
        <w:rPr>
          <w:rFonts w:cs="Times New Roman"/>
          <w:sz w:val="28"/>
          <w:szCs w:val="28"/>
          <w:lang w:val="uk-UA"/>
        </w:rPr>
        <w:t xml:space="preserve">Набор інструментів розробки програмного забезпечення </w:t>
      </w:r>
      <w:r w:rsidRPr="00DF5015">
        <w:rPr>
          <w:rFonts w:cs="Times New Roman"/>
          <w:sz w:val="28"/>
          <w:szCs w:val="28"/>
          <w:lang w:val="en-US"/>
        </w:rPr>
        <w:t>EPP</w:t>
      </w:r>
      <w:r w:rsidRPr="00DF5015">
        <w:rPr>
          <w:rFonts w:cs="Times New Roman"/>
          <w:sz w:val="28"/>
          <w:szCs w:val="28"/>
          <w:lang w:val="uk-UA"/>
        </w:rPr>
        <w:t xml:space="preserve"> представлений в документі</w:t>
      </w:r>
      <w:r w:rsidR="00C60099" w:rsidRPr="00DF5015">
        <w:rPr>
          <w:rFonts w:cs="Times New Roman"/>
          <w:sz w:val="28"/>
          <w:szCs w:val="28"/>
        </w:rPr>
        <w:t xml:space="preserve"> «</w:t>
      </w:r>
      <w:r w:rsidRPr="00DF5015">
        <w:rPr>
          <w:rFonts w:cs="Times New Roman"/>
          <w:sz w:val="28"/>
          <w:szCs w:val="28"/>
          <w:lang w:val="uk-UA"/>
        </w:rPr>
        <w:t xml:space="preserve">Інструкція по роботі з </w:t>
      </w:r>
      <w:r w:rsidRPr="00DF5015">
        <w:rPr>
          <w:rFonts w:cs="Times New Roman"/>
          <w:sz w:val="28"/>
          <w:szCs w:val="28"/>
        </w:rPr>
        <w:t>EPP-командами</w:t>
      </w:r>
      <w:r w:rsidR="00C60099" w:rsidRPr="00DF5015">
        <w:rPr>
          <w:rFonts w:cs="Times New Roman"/>
          <w:sz w:val="28"/>
          <w:szCs w:val="28"/>
        </w:rPr>
        <w:t>»</w:t>
      </w:r>
      <w:r w:rsidR="00BC413F" w:rsidRPr="00DF5015">
        <w:rPr>
          <w:rFonts w:eastAsia="Times New Roman" w:cs="Times New Roman"/>
          <w:sz w:val="28"/>
          <w:szCs w:val="28"/>
          <w:lang w:eastAsia="ru-RU"/>
        </w:rPr>
        <w:t>.</w:t>
      </w:r>
    </w:p>
    <w:p w:rsidR="00FE4449" w:rsidRPr="00DF5015" w:rsidRDefault="00F42B15" w:rsidP="00BC413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Реалізація протоколу </w:t>
      </w:r>
      <w:r w:rsidRPr="00DF5015">
        <w:rPr>
          <w:rFonts w:cs="Times New Roman"/>
          <w:sz w:val="28"/>
          <w:szCs w:val="28"/>
          <w:lang w:val="en-US"/>
        </w:rPr>
        <w:t>EPP</w:t>
      </w:r>
      <w:r w:rsidRPr="00DF5015">
        <w:rPr>
          <w:rFonts w:cs="Times New Roman"/>
          <w:sz w:val="28"/>
          <w:szCs w:val="28"/>
          <w:lang w:val="uk-UA"/>
        </w:rPr>
        <w:t xml:space="preserve"> забезпечує на рівні «клієнт-сервер» управлі</w:t>
      </w:r>
      <w:r w:rsidR="001F4CF8" w:rsidRPr="00DF5015">
        <w:rPr>
          <w:rFonts w:cs="Times New Roman"/>
          <w:sz w:val="28"/>
          <w:szCs w:val="28"/>
          <w:lang w:val="uk-UA"/>
        </w:rPr>
        <w:t>ння обʼєктами, що зберігаються у</w:t>
      </w:r>
      <w:r w:rsidRPr="00DF5015">
        <w:rPr>
          <w:rFonts w:cs="Times New Roman"/>
          <w:sz w:val="28"/>
          <w:szCs w:val="28"/>
          <w:lang w:val="uk-UA"/>
        </w:rPr>
        <w:t xml:space="preserve"> </w:t>
      </w:r>
      <w:r w:rsidR="00532952" w:rsidRPr="00DF5015">
        <w:rPr>
          <w:rFonts w:cs="Times New Roman"/>
          <w:sz w:val="28"/>
          <w:szCs w:val="28"/>
          <w:lang w:val="uk-UA"/>
        </w:rPr>
        <w:t>реєстрі</w:t>
      </w:r>
      <w:r w:rsidR="00183BD0" w:rsidRPr="00DF5015">
        <w:rPr>
          <w:rFonts w:cs="Times New Roman"/>
          <w:sz w:val="28"/>
          <w:szCs w:val="28"/>
          <w:lang w:val="uk-UA"/>
        </w:rPr>
        <w:t>.</w:t>
      </w:r>
    </w:p>
    <w:p w:rsidR="00F42B15" w:rsidRPr="00DF5015" w:rsidRDefault="00F42B15" w:rsidP="008D785F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_Toc364018158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Надійність підсистеми </w:t>
      </w:r>
      <w:r w:rsidR="00D41407" w:rsidRPr="00D41407">
        <w:rPr>
          <w:rFonts w:ascii="Times New Roman" w:hAnsi="Times New Roman" w:cs="Times New Roman"/>
          <w:sz w:val="28"/>
          <w:szCs w:val="28"/>
          <w:lang w:val="uk-UA"/>
        </w:rPr>
        <w:t>реєстрацій</w:t>
      </w:r>
      <w:r w:rsidR="00D41407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18"/>
    </w:p>
    <w:p w:rsidR="00464E4E" w:rsidRPr="00DF5015" w:rsidRDefault="00366A22" w:rsidP="00464E4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color w:val="000000"/>
          <w:sz w:val="28"/>
          <w:szCs w:val="28"/>
          <w:lang w:val="uk-UA"/>
        </w:rPr>
        <w:t>Надійність</w:t>
      </w:r>
      <w:r w:rsidRPr="00DF5015">
        <w:rPr>
          <w:rFonts w:cs="Times New Roman"/>
          <w:color w:val="000000"/>
          <w:sz w:val="28"/>
          <w:szCs w:val="28"/>
        </w:rPr>
        <w:t xml:space="preserve"> </w:t>
      </w:r>
      <w:r w:rsidR="00F42B15" w:rsidRPr="00DF5015">
        <w:rPr>
          <w:rFonts w:cs="Times New Roman"/>
          <w:sz w:val="28"/>
          <w:szCs w:val="28"/>
          <w:lang w:val="uk-UA"/>
        </w:rPr>
        <w:t xml:space="preserve">роботи підсистеми реєстрацій - не менше 98%, електроживлення задіяне за схемою </w:t>
      </w:r>
      <w:r w:rsidR="00DB27D2" w:rsidRPr="00DF5015">
        <w:rPr>
          <w:rFonts w:cs="Times New Roman"/>
          <w:sz w:val="28"/>
          <w:szCs w:val="28"/>
        </w:rPr>
        <w:t>100%</w:t>
      </w:r>
      <w:r w:rsidR="00F42B15" w:rsidRPr="00DF5015">
        <w:rPr>
          <w:rFonts w:cs="Times New Roman"/>
          <w:sz w:val="28"/>
          <w:szCs w:val="28"/>
          <w:lang w:val="uk-UA"/>
        </w:rPr>
        <w:t xml:space="preserve"> готовності використання пристроїв «гарячої заміни»</w:t>
      </w:r>
      <w:r w:rsidR="00464E4E" w:rsidRPr="00DF5015">
        <w:rPr>
          <w:rFonts w:cs="Times New Roman"/>
          <w:sz w:val="28"/>
          <w:szCs w:val="28"/>
        </w:rPr>
        <w:t>.</w:t>
      </w:r>
    </w:p>
    <w:p w:rsidR="00DD0F11" w:rsidRPr="00DF5015" w:rsidRDefault="00F42B15" w:rsidP="00231335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Toc364018159"/>
      <w:r w:rsidRPr="00DF5015">
        <w:rPr>
          <w:rFonts w:ascii="Times New Roman" w:hAnsi="Times New Roman" w:cs="Times New Roman"/>
          <w:sz w:val="28"/>
          <w:szCs w:val="28"/>
          <w:lang w:val="uk-UA"/>
        </w:rPr>
        <w:t>Підсистема</w:t>
      </w:r>
      <w:r w:rsidR="00DD0F11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DNS</w:t>
      </w:r>
      <w:r w:rsidR="00BC413F" w:rsidRPr="00DF5015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19"/>
    </w:p>
    <w:p w:rsidR="004B2930" w:rsidRPr="00DF5015" w:rsidRDefault="004B2930" w:rsidP="004B2930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_Toc364018160"/>
      <w:r w:rsidRPr="00DF5015">
        <w:rPr>
          <w:rFonts w:ascii="Times New Roman" w:hAnsi="Times New Roman" w:cs="Times New Roman"/>
          <w:sz w:val="28"/>
          <w:szCs w:val="28"/>
          <w:lang w:val="uk-UA"/>
        </w:rPr>
        <w:t>Загальні відомості.</w:t>
      </w:r>
      <w:bookmarkEnd w:id="20"/>
    </w:p>
    <w:p w:rsidR="00EC1F30" w:rsidRPr="00DF5015" w:rsidRDefault="008D785F" w:rsidP="00EC1F3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Підсистема </w:t>
      </w:r>
      <w:r w:rsidRPr="00DF5015">
        <w:rPr>
          <w:rFonts w:cs="Times New Roman"/>
          <w:sz w:val="28"/>
          <w:szCs w:val="28"/>
          <w:lang w:val="en-US"/>
        </w:rPr>
        <w:t>DNS</w:t>
      </w:r>
      <w:r w:rsidRPr="00DF5015">
        <w:rPr>
          <w:rFonts w:cs="Times New Roman"/>
          <w:sz w:val="28"/>
          <w:szCs w:val="28"/>
          <w:lang w:val="uk-UA"/>
        </w:rPr>
        <w:t xml:space="preserve"> </w:t>
      </w:r>
      <w:r w:rsidR="005B3656" w:rsidRPr="00DF5015">
        <w:rPr>
          <w:rFonts w:cs="Times New Roman"/>
          <w:sz w:val="28"/>
          <w:szCs w:val="28"/>
          <w:lang w:val="uk-UA"/>
        </w:rPr>
        <w:t xml:space="preserve">відповідає за файл зони, також відповідає на </w:t>
      </w:r>
      <w:r w:rsidR="005B3656" w:rsidRPr="00DF5015">
        <w:rPr>
          <w:rFonts w:cs="Times New Roman"/>
          <w:sz w:val="28"/>
          <w:szCs w:val="28"/>
          <w:lang w:val="en-US"/>
        </w:rPr>
        <w:t>DNS</w:t>
      </w:r>
      <w:r w:rsidR="005B3656" w:rsidRPr="00DF5015">
        <w:rPr>
          <w:rFonts w:cs="Times New Roman"/>
          <w:sz w:val="28"/>
          <w:szCs w:val="28"/>
          <w:lang w:val="uk-UA"/>
        </w:rPr>
        <w:t xml:space="preserve"> запити від користувачів, таким чином обслуговує делегування доменів другого рівня</w:t>
      </w:r>
      <w:r w:rsidR="00EC1F30" w:rsidRPr="00DF5015">
        <w:rPr>
          <w:rFonts w:cs="Times New Roman"/>
          <w:sz w:val="28"/>
          <w:szCs w:val="28"/>
          <w:lang w:val="uk-UA"/>
        </w:rPr>
        <w:t>.</w:t>
      </w:r>
    </w:p>
    <w:p w:rsidR="00EC1F30" w:rsidRPr="00DF5015" w:rsidRDefault="008D785F" w:rsidP="00F376A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Підсистема </w:t>
      </w:r>
      <w:r w:rsidRPr="00DF5015">
        <w:rPr>
          <w:rFonts w:cs="Times New Roman"/>
          <w:sz w:val="28"/>
          <w:szCs w:val="28"/>
          <w:lang w:val="en-US"/>
        </w:rPr>
        <w:t>DNS</w:t>
      </w:r>
      <w:r w:rsidRPr="00DF5015">
        <w:rPr>
          <w:rFonts w:cs="Times New Roman"/>
          <w:sz w:val="28"/>
          <w:szCs w:val="28"/>
          <w:lang w:val="uk-UA"/>
        </w:rPr>
        <w:t xml:space="preserve"> організовує роботу таким чином, що вторинні </w:t>
      </w:r>
      <w:r w:rsidRPr="00DF5015">
        <w:rPr>
          <w:rFonts w:cs="Times New Roman"/>
          <w:sz w:val="28"/>
          <w:szCs w:val="28"/>
        </w:rPr>
        <w:t>DNS</w:t>
      </w:r>
      <w:r w:rsidRPr="00DF5015">
        <w:rPr>
          <w:rFonts w:cs="Times New Roman"/>
          <w:sz w:val="28"/>
          <w:szCs w:val="28"/>
          <w:lang w:val="uk-UA"/>
        </w:rPr>
        <w:t xml:space="preserve">-сервери регулярно звертаються до первинних </w:t>
      </w:r>
      <w:r w:rsidRPr="00DF5015">
        <w:rPr>
          <w:rFonts w:cs="Times New Roman"/>
          <w:sz w:val="28"/>
          <w:szCs w:val="28"/>
        </w:rPr>
        <w:t>DNS</w:t>
      </w:r>
      <w:r w:rsidRPr="00DF5015">
        <w:rPr>
          <w:rFonts w:cs="Times New Roman"/>
          <w:sz w:val="28"/>
          <w:szCs w:val="28"/>
          <w:lang w:val="uk-UA"/>
        </w:rPr>
        <w:t>-серверів і в разі виявлення змін у файлі зони редагують свій файл</w:t>
      </w:r>
      <w:r w:rsidR="00EC1F30" w:rsidRPr="00DF5015">
        <w:rPr>
          <w:rFonts w:cs="Times New Roman"/>
          <w:sz w:val="28"/>
          <w:szCs w:val="28"/>
          <w:lang w:val="uk-UA"/>
        </w:rPr>
        <w:t>.</w:t>
      </w:r>
    </w:p>
    <w:p w:rsidR="00F376AD" w:rsidRPr="00DF5015" w:rsidRDefault="008D785F" w:rsidP="00F376A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Підсистема </w:t>
      </w:r>
      <w:r w:rsidRPr="00DF5015">
        <w:rPr>
          <w:rFonts w:cs="Times New Roman"/>
          <w:sz w:val="28"/>
          <w:szCs w:val="28"/>
          <w:lang w:val="en-US"/>
        </w:rPr>
        <w:t>DNS</w:t>
      </w:r>
      <w:r w:rsidRPr="00DF5015">
        <w:rPr>
          <w:rFonts w:cs="Times New Roman"/>
          <w:sz w:val="28"/>
          <w:szCs w:val="28"/>
          <w:lang w:val="uk-UA"/>
        </w:rPr>
        <w:t xml:space="preserve"> включає мінімально 13 (тринадцять) серверів, розташованих на 5-ти (пʼяти) незалежних </w:t>
      </w:r>
      <w:r w:rsidRPr="00DF5015">
        <w:rPr>
          <w:rFonts w:cs="Times New Roman"/>
          <w:sz w:val="28"/>
          <w:szCs w:val="28"/>
        </w:rPr>
        <w:t>датацентрах</w:t>
      </w:r>
      <w:r w:rsidR="00F376AD" w:rsidRPr="00DF5015">
        <w:rPr>
          <w:rFonts w:cs="Times New Roman"/>
          <w:sz w:val="28"/>
          <w:szCs w:val="28"/>
        </w:rPr>
        <w:t>.</w:t>
      </w:r>
    </w:p>
    <w:p w:rsidR="00F376AD" w:rsidRPr="00DF5015" w:rsidRDefault="008D785F" w:rsidP="00F376A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Мінімально сім серверів завжди знаходяться в режимі </w:t>
      </w:r>
      <w:r w:rsidR="00F376AD" w:rsidRPr="00DF5015">
        <w:rPr>
          <w:rFonts w:cs="Times New Roman"/>
          <w:sz w:val="28"/>
          <w:szCs w:val="28"/>
        </w:rPr>
        <w:t>Standby.</w:t>
      </w:r>
    </w:p>
    <w:p w:rsidR="00F376AD" w:rsidRPr="00DF5015" w:rsidRDefault="008D785F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_Toc362956128"/>
      <w:bookmarkStart w:id="22" w:name="_Toc364018161"/>
      <w:bookmarkEnd w:id="21"/>
      <w:r w:rsidRPr="00DF5015">
        <w:rPr>
          <w:rFonts w:ascii="Times New Roman" w:hAnsi="Times New Roman" w:cs="Times New Roman"/>
          <w:sz w:val="28"/>
          <w:szCs w:val="28"/>
          <w:lang w:val="uk-UA"/>
        </w:rPr>
        <w:t>Ресурсні записи файлу зони</w:t>
      </w:r>
      <w:bookmarkEnd w:id="22"/>
    </w:p>
    <w:p w:rsidR="008D785F" w:rsidRPr="00DF5015" w:rsidRDefault="008D785F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lastRenderedPageBreak/>
        <w:t>Формат ресурсних записів (</w:t>
      </w:r>
      <w:r w:rsidRPr="00DF5015">
        <w:rPr>
          <w:rFonts w:cs="Times New Roman"/>
          <w:sz w:val="28"/>
          <w:szCs w:val="28"/>
          <w:lang w:val="en-US"/>
        </w:rPr>
        <w:t>Resource</w:t>
      </w:r>
      <w:r w:rsidRPr="00DF501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en-US"/>
        </w:rPr>
        <w:t>Record</w:t>
      </w:r>
      <w:r w:rsidRPr="00DF5015">
        <w:rPr>
          <w:rFonts w:cs="Times New Roman"/>
          <w:sz w:val="28"/>
          <w:szCs w:val="28"/>
          <w:lang w:val="uk-UA"/>
        </w:rPr>
        <w:t xml:space="preserve">) бази даних </w:t>
      </w:r>
      <w:r w:rsidRPr="00DF5015">
        <w:rPr>
          <w:rFonts w:cs="Times New Roman"/>
          <w:sz w:val="28"/>
          <w:szCs w:val="28"/>
          <w:lang w:val="en-US"/>
        </w:rPr>
        <w:t>DNS</w:t>
      </w:r>
      <w:r w:rsidRPr="00DF5015">
        <w:rPr>
          <w:rFonts w:cs="Times New Roman"/>
          <w:sz w:val="28"/>
          <w:szCs w:val="28"/>
          <w:lang w:val="uk-UA"/>
        </w:rPr>
        <w:t xml:space="preserve"> відповідає вимогам </w:t>
      </w:r>
      <w:r w:rsidRPr="00DF5015">
        <w:rPr>
          <w:rFonts w:cs="Times New Roman"/>
          <w:sz w:val="28"/>
          <w:szCs w:val="28"/>
          <w:lang w:val="en-US"/>
        </w:rPr>
        <w:t>RFC</w:t>
      </w:r>
      <w:r w:rsidR="00231335" w:rsidRPr="00DF5015">
        <w:rPr>
          <w:rFonts w:cs="Times New Roman"/>
          <w:sz w:val="28"/>
          <w:szCs w:val="28"/>
          <w:lang w:val="uk-UA"/>
        </w:rPr>
        <w:t>.</w:t>
      </w:r>
    </w:p>
    <w:p w:rsidR="00066F38" w:rsidRPr="00DF5015" w:rsidRDefault="008D785F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_Toc364018162"/>
      <w:r w:rsidRPr="00DF5015">
        <w:rPr>
          <w:rFonts w:ascii="Times New Roman" w:hAnsi="Times New Roman" w:cs="Times New Roman"/>
          <w:sz w:val="28"/>
          <w:szCs w:val="28"/>
          <w:lang w:val="uk-UA"/>
        </w:rPr>
        <w:t>Обслуговування файлу зони</w:t>
      </w:r>
      <w:r w:rsidR="00066F38" w:rsidRPr="00DF5015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:rsidR="00066F38" w:rsidRPr="00DF5015" w:rsidRDefault="008D785F" w:rsidP="00066F38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Підсистема </w:t>
      </w:r>
      <w:r w:rsidRPr="00DF5015">
        <w:rPr>
          <w:rFonts w:cs="Times New Roman"/>
          <w:sz w:val="28"/>
          <w:szCs w:val="28"/>
          <w:lang w:val="en-US"/>
        </w:rPr>
        <w:t>DNS</w:t>
      </w:r>
      <w:r w:rsidRPr="00DF5015">
        <w:rPr>
          <w:rFonts w:cs="Times New Roman"/>
          <w:sz w:val="28"/>
          <w:szCs w:val="28"/>
          <w:lang w:val="uk-UA"/>
        </w:rPr>
        <w:t xml:space="preserve"> забезпечує динамічне оновлення файлу зони</w:t>
      </w:r>
      <w:r w:rsidR="00066F38" w:rsidRPr="00DF5015">
        <w:rPr>
          <w:rFonts w:cs="Times New Roman"/>
          <w:sz w:val="28"/>
          <w:szCs w:val="28"/>
        </w:rPr>
        <w:t>.</w:t>
      </w:r>
    </w:p>
    <w:p w:rsidR="00066F38" w:rsidRPr="00DF5015" w:rsidRDefault="008D785F" w:rsidP="00066F38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>Збереження дампу файлу зони здійснюється щодня на окремі знімні носії</w:t>
      </w:r>
      <w:r w:rsidR="00066F38" w:rsidRPr="00DF5015">
        <w:rPr>
          <w:rFonts w:cs="Times New Roman"/>
          <w:sz w:val="28"/>
          <w:szCs w:val="28"/>
        </w:rPr>
        <w:t>.</w:t>
      </w:r>
    </w:p>
    <w:p w:rsidR="008D785F" w:rsidRPr="00DF5015" w:rsidRDefault="008D785F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Відновлення бази даних і файлу зони</w:t>
      </w:r>
      <w:r w:rsidR="008D0E18" w:rsidRPr="00DF5015">
        <w:rPr>
          <w:rFonts w:cs="Times New Roman"/>
          <w:color w:val="000000"/>
          <w:sz w:val="28"/>
          <w:szCs w:val="28"/>
        </w:rPr>
        <w:t xml:space="preserve">, </w:t>
      </w:r>
      <w:r w:rsidR="008D0E18" w:rsidRPr="00DF5015">
        <w:rPr>
          <w:rFonts w:cs="Times New Roman"/>
          <w:color w:val="000000"/>
          <w:sz w:val="28"/>
          <w:szCs w:val="28"/>
          <w:lang w:val="uk-UA"/>
        </w:rPr>
        <w:t>у разі виникнення позаштатних ситуацій,</w:t>
      </w:r>
      <w:r w:rsidR="00913D3D" w:rsidRPr="00DF5015">
        <w:rPr>
          <w:rFonts w:cs="Times New Roman"/>
          <w:color w:val="000000"/>
          <w:sz w:val="28"/>
          <w:szCs w:val="28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 xml:space="preserve">відбувається з окремих знімних носіїв на дискові масиви </w:t>
      </w:r>
      <w:r w:rsidRPr="00DF5015">
        <w:rPr>
          <w:rFonts w:cs="Times New Roman"/>
          <w:sz w:val="28"/>
          <w:szCs w:val="28"/>
        </w:rPr>
        <w:t>DNS-сервер</w:t>
      </w:r>
      <w:r w:rsidRPr="00DF5015">
        <w:rPr>
          <w:rFonts w:cs="Times New Roman"/>
          <w:sz w:val="28"/>
          <w:szCs w:val="28"/>
          <w:lang w:val="uk-UA"/>
        </w:rPr>
        <w:t>і</w:t>
      </w:r>
      <w:r w:rsidRPr="00DF5015">
        <w:rPr>
          <w:rFonts w:cs="Times New Roman"/>
          <w:sz w:val="28"/>
          <w:szCs w:val="28"/>
        </w:rPr>
        <w:t>в</w:t>
      </w:r>
      <w:r w:rsidRPr="00DF5015">
        <w:rPr>
          <w:rFonts w:cs="Times New Roman"/>
          <w:sz w:val="28"/>
          <w:szCs w:val="28"/>
          <w:lang w:val="uk-UA"/>
        </w:rPr>
        <w:t xml:space="preserve">, що знаходяться у </w:t>
      </w:r>
      <w:r w:rsidR="008D0E18" w:rsidRPr="00DF5015">
        <w:rPr>
          <w:rFonts w:cs="Times New Roman"/>
          <w:sz w:val="28"/>
          <w:szCs w:val="28"/>
          <w:lang w:val="uk-UA"/>
        </w:rPr>
        <w:t xml:space="preserve">режимі </w:t>
      </w:r>
      <w:r w:rsidRPr="00DF5015">
        <w:rPr>
          <w:rFonts w:cs="Times New Roman"/>
          <w:sz w:val="28"/>
          <w:szCs w:val="28"/>
          <w:lang w:val="uk-UA"/>
        </w:rPr>
        <w:t>«гарячої заміни»</w:t>
      </w:r>
      <w:r w:rsidR="00066F38" w:rsidRPr="00DF5015">
        <w:rPr>
          <w:rFonts w:cs="Times New Roman"/>
          <w:sz w:val="28"/>
          <w:szCs w:val="28"/>
        </w:rPr>
        <w:t>.</w:t>
      </w:r>
    </w:p>
    <w:p w:rsidR="00DD0F11" w:rsidRPr="00DF5015" w:rsidRDefault="008D785F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_Toc364018163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підсистеми </w:t>
      </w:r>
      <w:r w:rsidR="00DD0F11" w:rsidRPr="00DF5015">
        <w:rPr>
          <w:rFonts w:ascii="Times New Roman" w:hAnsi="Times New Roman" w:cs="Times New Roman"/>
          <w:sz w:val="28"/>
          <w:szCs w:val="28"/>
        </w:rPr>
        <w:t>DNS</w:t>
      </w:r>
      <w:bookmarkEnd w:id="24"/>
    </w:p>
    <w:p w:rsidR="00086BF1" w:rsidRPr="00DF5015" w:rsidRDefault="00086BF1" w:rsidP="00086BF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b/>
          <w:sz w:val="28"/>
          <w:szCs w:val="28"/>
          <w:lang w:val="uk-UA"/>
        </w:rPr>
        <w:t>Доступність служби DNS</w:t>
      </w:r>
      <w:r w:rsidRPr="00DF5015">
        <w:rPr>
          <w:rFonts w:cs="Times New Roman"/>
          <w:sz w:val="28"/>
          <w:szCs w:val="28"/>
          <w:lang w:val="uk-UA"/>
        </w:rPr>
        <w:t xml:space="preserve"> - </w:t>
      </w:r>
      <w:r w:rsidR="008D0E18" w:rsidRPr="00DF5015">
        <w:rPr>
          <w:rFonts w:cs="Times New Roman"/>
          <w:color w:val="000000"/>
          <w:sz w:val="28"/>
          <w:szCs w:val="28"/>
          <w:lang w:val="uk-UA"/>
        </w:rPr>
        <w:t>здатність групи серверів доменних імен, що визначені як</w:t>
      </w:r>
      <w:r w:rsidR="00913D3D" w:rsidRPr="00DF501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D0E18" w:rsidRPr="00DF5015">
        <w:rPr>
          <w:rFonts w:cs="Times New Roman"/>
          <w:color w:val="000000"/>
          <w:sz w:val="28"/>
          <w:szCs w:val="28"/>
          <w:lang w:val="uk-UA"/>
        </w:rPr>
        <w:t>повноважні сервери DNS для домену</w:t>
      </w:r>
      <w:r w:rsidR="00913D3D" w:rsidRPr="00DF501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D0E18" w:rsidRPr="00DF5015">
        <w:rPr>
          <w:rFonts w:cs="Times New Roman"/>
          <w:color w:val="000000"/>
          <w:sz w:val="28"/>
          <w:szCs w:val="28"/>
          <w:lang w:val="uk-UA"/>
        </w:rPr>
        <w:t>.УКР, відповідати</w:t>
      </w:r>
      <w:r w:rsidR="00913D3D" w:rsidRPr="00DF501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D0E18" w:rsidRPr="00DF5015">
        <w:rPr>
          <w:rFonts w:cs="Times New Roman"/>
          <w:color w:val="000000"/>
          <w:sz w:val="28"/>
          <w:szCs w:val="28"/>
          <w:lang w:val="uk-UA"/>
        </w:rPr>
        <w:t>на запити (здебільшого це запити типу nslookup) інших серверів і клієнтів DNS або запити від спеціальних моніторів щодо адресації та іншої службової інформації доменних імен. Для того, щоб служба DNS вважалася доступною</w:t>
      </w:r>
      <w:r w:rsidR="00913D3D" w:rsidRPr="00DF501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D0E18" w:rsidRPr="00DF5015">
        <w:rPr>
          <w:rFonts w:cs="Times New Roman"/>
          <w:color w:val="000000"/>
          <w:sz w:val="28"/>
          <w:szCs w:val="28"/>
          <w:lang w:val="uk-UA"/>
        </w:rPr>
        <w:t xml:space="preserve">в конкретний момент часу, принаймні для двох повноважних серверів доменних імен, мають бути отримані успішні результати DNS-перевірок. Якщо у 51% або більше випадків DNS-перевірок служба недоступна </w:t>
      </w:r>
      <w:r w:rsidR="00380F93">
        <w:rPr>
          <w:rFonts w:cs="Times New Roman"/>
          <w:color w:val="000000"/>
          <w:sz w:val="28"/>
          <w:szCs w:val="28"/>
          <w:lang w:val="uk-UA"/>
        </w:rPr>
        <w:t>впродовж</w:t>
      </w:r>
      <w:r w:rsidR="008D0E18" w:rsidRPr="00DF5015">
        <w:rPr>
          <w:rFonts w:cs="Times New Roman"/>
          <w:color w:val="000000"/>
          <w:sz w:val="28"/>
          <w:szCs w:val="28"/>
          <w:lang w:val="uk-UA"/>
        </w:rPr>
        <w:t xml:space="preserve"> певного часу, така служба DNS вважається недоступною</w:t>
      </w:r>
      <w:r w:rsidRPr="00DF5015">
        <w:rPr>
          <w:rFonts w:cs="Times New Roman"/>
          <w:sz w:val="28"/>
          <w:szCs w:val="28"/>
        </w:rPr>
        <w:t>.</w:t>
      </w:r>
    </w:p>
    <w:p w:rsidR="00086BF1" w:rsidRPr="00DF5015" w:rsidRDefault="00086BF1" w:rsidP="00086BF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b/>
          <w:sz w:val="28"/>
          <w:szCs w:val="28"/>
          <w:lang w:val="uk-UA"/>
        </w:rPr>
        <w:t xml:space="preserve">Доступність сервера імен DNS </w:t>
      </w:r>
      <w:r w:rsidRPr="00DF5015">
        <w:rPr>
          <w:rFonts w:cs="Times New Roman"/>
          <w:sz w:val="28"/>
          <w:szCs w:val="28"/>
          <w:lang w:val="uk-UA"/>
        </w:rPr>
        <w:t xml:space="preserve">- здатність </w:t>
      </w:r>
      <w:r w:rsidR="0056742D" w:rsidRPr="00DF5015">
        <w:rPr>
          <w:rFonts w:cs="Times New Roman"/>
          <w:sz w:val="28"/>
          <w:szCs w:val="28"/>
          <w:lang w:val="uk-UA"/>
        </w:rPr>
        <w:t xml:space="preserve">окремого </w:t>
      </w:r>
      <w:r w:rsidRPr="00DF5015">
        <w:rPr>
          <w:rFonts w:cs="Times New Roman"/>
          <w:sz w:val="28"/>
          <w:szCs w:val="28"/>
          <w:lang w:val="uk-UA"/>
        </w:rPr>
        <w:t xml:space="preserve">DNS </w:t>
      </w:r>
      <w:r w:rsidR="0056742D" w:rsidRPr="00DF5015">
        <w:rPr>
          <w:rFonts w:cs="Times New Roman"/>
          <w:sz w:val="28"/>
          <w:szCs w:val="28"/>
          <w:lang w:val="uk-UA"/>
        </w:rPr>
        <w:t xml:space="preserve">сервера </w:t>
      </w:r>
      <w:r w:rsidRPr="00DF5015">
        <w:rPr>
          <w:rFonts w:cs="Times New Roman"/>
          <w:sz w:val="28"/>
          <w:szCs w:val="28"/>
          <w:lang w:val="uk-UA"/>
        </w:rPr>
        <w:t xml:space="preserve">відповідати </w:t>
      </w:r>
      <w:r w:rsidR="0056742D" w:rsidRPr="00DF5015">
        <w:rPr>
          <w:rFonts w:cs="Times New Roman"/>
          <w:sz w:val="28"/>
          <w:szCs w:val="28"/>
          <w:lang w:val="uk-UA"/>
        </w:rPr>
        <w:t xml:space="preserve">на запити </w:t>
      </w:r>
      <w:r w:rsidRPr="00DF5015">
        <w:rPr>
          <w:rFonts w:cs="Times New Roman"/>
          <w:sz w:val="28"/>
          <w:szCs w:val="28"/>
          <w:lang w:val="uk-UA"/>
        </w:rPr>
        <w:t xml:space="preserve">інших </w:t>
      </w:r>
      <w:r w:rsidR="00DB27D2" w:rsidRPr="00DF5015">
        <w:rPr>
          <w:rFonts w:cs="Times New Roman"/>
          <w:sz w:val="28"/>
          <w:szCs w:val="28"/>
          <w:lang w:val="uk-UA"/>
        </w:rPr>
        <w:t>DNS-</w:t>
      </w:r>
      <w:r w:rsidRPr="00DF5015">
        <w:rPr>
          <w:rFonts w:cs="Times New Roman"/>
          <w:sz w:val="28"/>
          <w:szCs w:val="28"/>
          <w:lang w:val="uk-UA"/>
        </w:rPr>
        <w:t xml:space="preserve">серверів і клієнтів у </w:t>
      </w:r>
      <w:r w:rsidR="00DB27D2" w:rsidRPr="00DF5015">
        <w:rPr>
          <w:rFonts w:cs="Times New Roman"/>
          <w:sz w:val="28"/>
          <w:szCs w:val="28"/>
          <w:lang w:val="uk-UA"/>
        </w:rPr>
        <w:t xml:space="preserve">формі </w:t>
      </w:r>
      <w:r w:rsidRPr="00DF5015">
        <w:rPr>
          <w:rFonts w:cs="Times New Roman"/>
          <w:sz w:val="28"/>
          <w:szCs w:val="28"/>
          <w:lang w:val="uk-UA"/>
        </w:rPr>
        <w:t>визначеній Інтернет-стандартами.</w:t>
      </w:r>
    </w:p>
    <w:p w:rsidR="00086BF1" w:rsidRPr="00DF5015" w:rsidRDefault="00086BF1" w:rsidP="00086BF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Всі зареєстровані у </w:t>
      </w:r>
      <w:r w:rsidR="00DB27D2" w:rsidRPr="00DF5015">
        <w:rPr>
          <w:rFonts w:cs="Times New Roman"/>
          <w:sz w:val="28"/>
          <w:szCs w:val="28"/>
          <w:lang w:val="uk-UA"/>
        </w:rPr>
        <w:t>вповноважен</w:t>
      </w:r>
      <w:r w:rsidRPr="00DF5015">
        <w:rPr>
          <w:rFonts w:cs="Times New Roman"/>
          <w:sz w:val="28"/>
          <w:szCs w:val="28"/>
          <w:lang w:val="uk-UA"/>
        </w:rPr>
        <w:t xml:space="preserve">ій службі DNS вищого рівня IP-адреси всіх серверів доменних імен, що контролюються, повинні проходить перевірку в індивідуальному порядку. Якщо у 51% або більше випадків </w:t>
      </w:r>
      <w:r w:rsidR="00DB27D2" w:rsidRPr="00DF5015">
        <w:rPr>
          <w:rFonts w:cs="Times New Roman"/>
          <w:sz w:val="28"/>
          <w:szCs w:val="28"/>
          <w:lang w:val="uk-UA"/>
        </w:rPr>
        <w:t xml:space="preserve">DNS </w:t>
      </w:r>
      <w:r w:rsidRPr="00DF5015">
        <w:rPr>
          <w:rFonts w:cs="Times New Roman"/>
          <w:sz w:val="28"/>
          <w:szCs w:val="28"/>
          <w:lang w:val="uk-UA"/>
        </w:rPr>
        <w:t>перевір</w:t>
      </w:r>
      <w:r w:rsidR="00DB27D2" w:rsidRPr="00DF5015">
        <w:rPr>
          <w:rFonts w:cs="Times New Roman"/>
          <w:sz w:val="28"/>
          <w:szCs w:val="28"/>
          <w:lang w:val="uk-UA"/>
        </w:rPr>
        <w:t xml:space="preserve">ок </w:t>
      </w:r>
      <w:r w:rsidRPr="00DF5015">
        <w:rPr>
          <w:rFonts w:cs="Times New Roman"/>
          <w:sz w:val="28"/>
          <w:szCs w:val="28"/>
          <w:lang w:val="uk-UA"/>
        </w:rPr>
        <w:t xml:space="preserve">для певних </w:t>
      </w:r>
      <w:r w:rsidR="0056742D" w:rsidRPr="00DF5015">
        <w:rPr>
          <w:rFonts w:cs="Times New Roman"/>
          <w:sz w:val="28"/>
          <w:szCs w:val="28"/>
          <w:lang w:val="uk-UA"/>
        </w:rPr>
        <w:t>серверів</w:t>
      </w:r>
      <w:r w:rsidRPr="00DF5015">
        <w:rPr>
          <w:rFonts w:cs="Times New Roman"/>
          <w:sz w:val="28"/>
          <w:szCs w:val="28"/>
          <w:lang w:val="uk-UA"/>
        </w:rPr>
        <w:t xml:space="preserve"> </w:t>
      </w:r>
      <w:r w:rsidR="00380F93">
        <w:rPr>
          <w:rFonts w:cs="Times New Roman"/>
          <w:sz w:val="28"/>
          <w:szCs w:val="28"/>
          <w:lang w:val="uk-UA"/>
        </w:rPr>
        <w:t>впродовж</w:t>
      </w:r>
      <w:r w:rsidRPr="00DF5015">
        <w:rPr>
          <w:rFonts w:cs="Times New Roman"/>
          <w:sz w:val="28"/>
          <w:szCs w:val="28"/>
          <w:lang w:val="uk-UA"/>
        </w:rPr>
        <w:t xml:space="preserve"> заданого часу</w:t>
      </w:r>
      <w:r w:rsidRPr="00DF5015" w:rsidDel="005B1E8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>отримуються відповіді типу «</w:t>
      </w:r>
      <w:r w:rsidRPr="00DF5015">
        <w:rPr>
          <w:rFonts w:cs="Times New Roman"/>
          <w:sz w:val="28"/>
          <w:szCs w:val="28"/>
          <w:lang w:val="en-US"/>
        </w:rPr>
        <w:t>undefined</w:t>
      </w:r>
      <w:r w:rsidRPr="00DF5015">
        <w:rPr>
          <w:rFonts w:cs="Times New Roman"/>
          <w:sz w:val="28"/>
          <w:szCs w:val="28"/>
          <w:lang w:val="uk-UA"/>
        </w:rPr>
        <w:t>/</w:t>
      </w:r>
      <w:r w:rsidRPr="00DF5015">
        <w:rPr>
          <w:rFonts w:cs="Times New Roman"/>
          <w:sz w:val="28"/>
          <w:szCs w:val="28"/>
          <w:lang w:val="en-US"/>
        </w:rPr>
        <w:t>unanswered</w:t>
      </w:r>
      <w:r w:rsidRPr="00DF5015">
        <w:rPr>
          <w:rFonts w:cs="Times New Roman"/>
          <w:sz w:val="28"/>
          <w:szCs w:val="28"/>
          <w:lang w:val="uk-UA"/>
        </w:rPr>
        <w:t>» (не визначено/без відповіді), так</w:t>
      </w:r>
      <w:r w:rsidR="0056742D" w:rsidRPr="00DF5015">
        <w:rPr>
          <w:rFonts w:cs="Times New Roman"/>
          <w:sz w:val="28"/>
          <w:szCs w:val="28"/>
          <w:lang w:val="uk-UA"/>
        </w:rPr>
        <w:t>ий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>сервер імен вважається недоступн</w:t>
      </w:r>
      <w:r w:rsidR="0056742D" w:rsidRPr="00DF5015">
        <w:rPr>
          <w:rFonts w:cs="Times New Roman"/>
          <w:sz w:val="28"/>
          <w:szCs w:val="28"/>
          <w:lang w:val="uk-UA"/>
        </w:rPr>
        <w:t>им</w:t>
      </w:r>
      <w:r w:rsidRPr="00DF5015">
        <w:rPr>
          <w:rFonts w:cs="Times New Roman"/>
          <w:sz w:val="28"/>
          <w:szCs w:val="28"/>
          <w:lang w:val="uk-UA"/>
        </w:rPr>
        <w:t>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500D3E" w:rsidRPr="00DF5015" w:rsidTr="00D41407">
        <w:tc>
          <w:tcPr>
            <w:tcW w:w="3510" w:type="dxa"/>
            <w:vAlign w:val="center"/>
          </w:tcPr>
          <w:p w:rsidR="00500D3E" w:rsidRPr="00DF5015" w:rsidRDefault="00500D3E" w:rsidP="00CC40B7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5954" w:type="dxa"/>
            <w:vAlign w:val="center"/>
          </w:tcPr>
          <w:p w:rsidR="00500D3E" w:rsidRPr="00DF5015" w:rsidRDefault="008E2AE6" w:rsidP="00CC40B7">
            <w:pPr>
              <w:ind w:firstLine="567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Необхідне значення параметра сервісу</w:t>
            </w:r>
            <w:r w:rsidR="00500D3E"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 xml:space="preserve"> (</w:t>
            </w:r>
            <w:r w:rsidR="008D785F" w:rsidRPr="00DF5015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щомісячно</w:t>
            </w:r>
            <w:r w:rsidR="00500D3E"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500D3E" w:rsidRPr="00DF5015" w:rsidTr="00D41407">
        <w:tc>
          <w:tcPr>
            <w:tcW w:w="3510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Доступність служби DNS</w:t>
            </w:r>
          </w:p>
        </w:tc>
        <w:tc>
          <w:tcPr>
            <w:tcW w:w="5954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Час простою 0 хв. = 100% доступність</w:t>
            </w:r>
          </w:p>
        </w:tc>
      </w:tr>
      <w:tr w:rsidR="00500D3E" w:rsidRPr="00DF5015" w:rsidTr="00D41407">
        <w:tc>
          <w:tcPr>
            <w:tcW w:w="3510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Доступність сервера імен DNS </w:t>
            </w:r>
          </w:p>
        </w:tc>
        <w:tc>
          <w:tcPr>
            <w:tcW w:w="5954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Час простою 432 хв. (не менше 99%)</w:t>
            </w:r>
          </w:p>
        </w:tc>
      </w:tr>
      <w:tr w:rsidR="00500D3E" w:rsidRPr="00DF5015" w:rsidTr="00D41407">
        <w:tc>
          <w:tcPr>
            <w:tcW w:w="3510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RTT для DNS/TCP </w:t>
            </w:r>
          </w:p>
        </w:tc>
        <w:tc>
          <w:tcPr>
            <w:tcW w:w="5954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1500 мс принаймні для 95% запитів</w:t>
            </w:r>
          </w:p>
        </w:tc>
      </w:tr>
      <w:tr w:rsidR="00500D3E" w:rsidRPr="00DF5015" w:rsidTr="00D41407">
        <w:tc>
          <w:tcPr>
            <w:tcW w:w="3510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RTT для DNS/UDP </w:t>
            </w:r>
          </w:p>
        </w:tc>
        <w:tc>
          <w:tcPr>
            <w:tcW w:w="5954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500 мс принаймні для 95% запитів</w:t>
            </w:r>
          </w:p>
        </w:tc>
      </w:tr>
      <w:tr w:rsidR="00500D3E" w:rsidRPr="00DF5015" w:rsidTr="00D41407">
        <w:tc>
          <w:tcPr>
            <w:tcW w:w="3510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Час оновлення DNS </w:t>
            </w:r>
          </w:p>
        </w:tc>
        <w:tc>
          <w:tcPr>
            <w:tcW w:w="5954" w:type="dxa"/>
            <w:vAlign w:val="center"/>
          </w:tcPr>
          <w:p w:rsidR="00500D3E" w:rsidRPr="00DF5015" w:rsidRDefault="00500D3E" w:rsidP="00CC40B7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60 хв. принаймні для 95% тих, хто звертається за інформацією</w:t>
            </w:r>
          </w:p>
        </w:tc>
      </w:tr>
    </w:tbl>
    <w:p w:rsidR="00DD0F11" w:rsidRPr="00DF5015" w:rsidRDefault="008D785F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_Toc364018164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Надійність роботи </w:t>
      </w:r>
      <w:r w:rsidRPr="00DF5015">
        <w:rPr>
          <w:rFonts w:ascii="Times New Roman" w:hAnsi="Times New Roman" w:cs="Times New Roman"/>
          <w:sz w:val="28"/>
          <w:szCs w:val="28"/>
        </w:rPr>
        <w:t>DNS-сервер</w:t>
      </w:r>
      <w:r w:rsidRPr="00DF50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0F11" w:rsidRPr="00DF5015">
        <w:rPr>
          <w:rFonts w:ascii="Times New Roman" w:hAnsi="Times New Roman" w:cs="Times New Roman"/>
          <w:sz w:val="28"/>
          <w:szCs w:val="28"/>
        </w:rPr>
        <w:t>в</w:t>
      </w:r>
      <w:r w:rsidR="00145A9B" w:rsidRPr="00DF5015">
        <w:rPr>
          <w:rFonts w:ascii="Times New Roman" w:hAnsi="Times New Roman" w:cs="Times New Roman"/>
          <w:sz w:val="28"/>
          <w:szCs w:val="28"/>
        </w:rPr>
        <w:t>.</w:t>
      </w:r>
      <w:bookmarkEnd w:id="25"/>
    </w:p>
    <w:p w:rsidR="008D785F" w:rsidRPr="00DF5015" w:rsidRDefault="008D785F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Надійність роботи DNS-серверів - не менше 100%, електроживлення має бути задіяне за схемою </w:t>
      </w:r>
      <w:r w:rsidR="00DB27D2" w:rsidRPr="00DF5015">
        <w:rPr>
          <w:rFonts w:cs="Times New Roman"/>
          <w:sz w:val="28"/>
          <w:szCs w:val="28"/>
          <w:lang w:val="uk-UA"/>
        </w:rPr>
        <w:t>100%</w:t>
      </w:r>
      <w:r w:rsidRPr="00DF5015">
        <w:rPr>
          <w:rFonts w:cs="Times New Roman"/>
          <w:sz w:val="28"/>
          <w:szCs w:val="28"/>
          <w:lang w:val="uk-UA"/>
        </w:rPr>
        <w:t xml:space="preserve"> готовності використання пристроїв «гарячої заміни».</w:t>
      </w:r>
    </w:p>
    <w:p w:rsidR="00DD0F11" w:rsidRPr="00DF5015" w:rsidRDefault="008D785F" w:rsidP="00D76032">
      <w:pPr>
        <w:pStyle w:val="a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364018165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Служба </w:t>
      </w:r>
      <w:r w:rsidRPr="00DF5015">
        <w:rPr>
          <w:rFonts w:ascii="Times New Roman" w:hAnsi="Times New Roman" w:cs="Times New Roman"/>
          <w:sz w:val="28"/>
          <w:szCs w:val="28"/>
          <w:lang w:val="en-US"/>
        </w:rPr>
        <w:t>WHOIS</w:t>
      </w:r>
      <w:bookmarkEnd w:id="26"/>
    </w:p>
    <w:p w:rsidR="004B2930" w:rsidRPr="00DF5015" w:rsidRDefault="004B2930" w:rsidP="004B2930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_Toc364018166"/>
      <w:r w:rsidRPr="00DF5015">
        <w:rPr>
          <w:rFonts w:ascii="Times New Roman" w:hAnsi="Times New Roman" w:cs="Times New Roman"/>
          <w:sz w:val="28"/>
          <w:szCs w:val="28"/>
          <w:lang w:val="uk-UA"/>
        </w:rPr>
        <w:t>Загальні відомості.</w:t>
      </w:r>
      <w:bookmarkEnd w:id="27"/>
    </w:p>
    <w:p w:rsidR="00D445BB" w:rsidRPr="00DF5015" w:rsidRDefault="008D785F" w:rsidP="00D445B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lastRenderedPageBreak/>
        <w:t xml:space="preserve">Службою </w:t>
      </w:r>
      <w:r w:rsidRPr="00DF5015">
        <w:rPr>
          <w:rFonts w:cs="Times New Roman"/>
          <w:sz w:val="28"/>
          <w:szCs w:val="28"/>
          <w:lang w:val="en-US"/>
        </w:rPr>
        <w:t>WHOIS</w:t>
      </w:r>
      <w:r w:rsidRPr="00DF5015">
        <w:rPr>
          <w:rFonts w:cs="Times New Roman"/>
          <w:sz w:val="28"/>
          <w:szCs w:val="28"/>
          <w:lang w:val="uk-UA"/>
        </w:rPr>
        <w:t xml:space="preserve"> використовується кодування </w:t>
      </w:r>
      <w:r w:rsidRPr="00DF5015">
        <w:rPr>
          <w:rFonts w:cs="Times New Roman"/>
          <w:sz w:val="28"/>
          <w:szCs w:val="28"/>
        </w:rPr>
        <w:t>UTF</w:t>
      </w:r>
      <w:r w:rsidRPr="00DF5015">
        <w:rPr>
          <w:rFonts w:cs="Times New Roman"/>
          <w:sz w:val="28"/>
          <w:szCs w:val="28"/>
          <w:lang w:val="uk-UA"/>
        </w:rPr>
        <w:t>-8 (</w:t>
      </w:r>
      <w:r w:rsidRPr="00DF5015">
        <w:rPr>
          <w:rFonts w:cs="Times New Roman"/>
          <w:sz w:val="28"/>
          <w:szCs w:val="28"/>
          <w:lang w:val="en-US"/>
        </w:rPr>
        <w:t>Unicode</w:t>
      </w:r>
      <w:r w:rsidRPr="00DF5015">
        <w:rPr>
          <w:rFonts w:cs="Times New Roman"/>
          <w:sz w:val="28"/>
          <w:szCs w:val="28"/>
          <w:lang w:val="uk-UA"/>
        </w:rPr>
        <w:t xml:space="preserve">) з підтримкою і забезпеченням відповідей/запитів </w:t>
      </w:r>
      <w:r w:rsidR="005463E4" w:rsidRPr="00DF5015">
        <w:rPr>
          <w:rFonts w:cs="Times New Roman"/>
          <w:sz w:val="28"/>
          <w:szCs w:val="28"/>
          <w:lang w:val="uk-UA"/>
        </w:rPr>
        <w:t>українською/російс</w:t>
      </w:r>
      <w:r w:rsidR="00700A43" w:rsidRPr="00DF5015">
        <w:rPr>
          <w:rFonts w:cs="Times New Roman"/>
          <w:sz w:val="28"/>
          <w:szCs w:val="28"/>
          <w:lang w:val="uk-UA"/>
        </w:rPr>
        <w:t>ь</w:t>
      </w:r>
      <w:r w:rsidR="005463E4" w:rsidRPr="00DF5015">
        <w:rPr>
          <w:rFonts w:cs="Times New Roman"/>
          <w:sz w:val="28"/>
          <w:szCs w:val="28"/>
          <w:lang w:val="uk-UA"/>
        </w:rPr>
        <w:t>кою</w:t>
      </w:r>
      <w:r w:rsidRPr="00DF5015">
        <w:rPr>
          <w:rFonts w:cs="Times New Roman"/>
          <w:sz w:val="28"/>
          <w:szCs w:val="28"/>
          <w:lang w:val="uk-UA"/>
        </w:rPr>
        <w:t xml:space="preserve">, а також використовується кодування </w:t>
      </w:r>
      <w:r w:rsidRPr="00DF5015">
        <w:rPr>
          <w:rFonts w:cs="Times New Roman"/>
          <w:sz w:val="28"/>
          <w:szCs w:val="28"/>
          <w:lang w:val="en-US"/>
        </w:rPr>
        <w:t>ASCII</w:t>
      </w:r>
      <w:r w:rsidR="00D445BB" w:rsidRPr="00DF5015">
        <w:rPr>
          <w:rFonts w:cs="Times New Roman"/>
          <w:sz w:val="28"/>
          <w:szCs w:val="28"/>
          <w:lang w:val="uk-UA"/>
        </w:rPr>
        <w:t>.</w:t>
      </w:r>
    </w:p>
    <w:p w:rsidR="00A63AF4" w:rsidRPr="00DF5015" w:rsidRDefault="008D785F" w:rsidP="00A63AF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DF5015">
        <w:rPr>
          <w:rFonts w:cs="Times New Roman"/>
          <w:sz w:val="28"/>
          <w:szCs w:val="28"/>
          <w:lang w:val="uk-UA"/>
        </w:rPr>
        <w:t xml:space="preserve">Працездатність </w:t>
      </w:r>
      <w:r w:rsidRPr="00DF5015">
        <w:rPr>
          <w:rFonts w:cs="Times New Roman"/>
          <w:sz w:val="28"/>
          <w:szCs w:val="28"/>
        </w:rPr>
        <w:t>WHOIS-сервер</w:t>
      </w:r>
      <w:r w:rsidR="00380F0D" w:rsidRPr="00DF5015">
        <w:rPr>
          <w:rFonts w:cs="Times New Roman"/>
          <w:sz w:val="28"/>
          <w:szCs w:val="28"/>
          <w:lang w:val="uk-UA"/>
        </w:rPr>
        <w:t>і</w:t>
      </w:r>
      <w:r w:rsidRPr="00DF5015">
        <w:rPr>
          <w:rFonts w:cs="Times New Roman"/>
          <w:sz w:val="28"/>
          <w:szCs w:val="28"/>
        </w:rPr>
        <w:t>в</w:t>
      </w:r>
      <w:r w:rsidRPr="00DF5015">
        <w:rPr>
          <w:rFonts w:cs="Times New Roman"/>
          <w:sz w:val="28"/>
          <w:szCs w:val="28"/>
          <w:lang w:val="uk-UA"/>
        </w:rPr>
        <w:t xml:space="preserve"> забезпечується мінімально 6 (шістьма) серверами, розташованими на 3-х (трьох) різних </w:t>
      </w:r>
      <w:r w:rsidRPr="00DF5015">
        <w:rPr>
          <w:rFonts w:cs="Times New Roman"/>
          <w:sz w:val="28"/>
          <w:szCs w:val="28"/>
        </w:rPr>
        <w:t>датацентрах</w:t>
      </w:r>
      <w:r w:rsidR="00A63AF4" w:rsidRPr="00DF5015">
        <w:rPr>
          <w:rFonts w:cs="Times New Roman"/>
          <w:sz w:val="28"/>
          <w:szCs w:val="28"/>
        </w:rPr>
        <w:t>.</w:t>
      </w:r>
    </w:p>
    <w:p w:rsidR="008D785F" w:rsidRPr="00DF5015" w:rsidRDefault="008D785F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Мінімально3 (три) сервера знаходиться в режимі </w:t>
      </w:r>
      <w:r w:rsidRPr="00DF5015">
        <w:rPr>
          <w:rFonts w:cs="Times New Roman"/>
          <w:sz w:val="28"/>
          <w:szCs w:val="28"/>
        </w:rPr>
        <w:t>Standby</w:t>
      </w:r>
      <w:r w:rsidRPr="00DF5015">
        <w:rPr>
          <w:rFonts w:cs="Times New Roman"/>
          <w:sz w:val="28"/>
          <w:szCs w:val="28"/>
          <w:lang w:val="uk-UA"/>
        </w:rPr>
        <w:t>.</w:t>
      </w:r>
    </w:p>
    <w:p w:rsidR="00273B23" w:rsidRPr="00273B23" w:rsidRDefault="00273B23" w:rsidP="00273B2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bookmarkStart w:id="28" w:name="_Toc364018167"/>
      <w:r w:rsidRPr="00273B23">
        <w:rPr>
          <w:rFonts w:cs="Times New Roman"/>
          <w:sz w:val="28"/>
          <w:szCs w:val="28"/>
          <w:lang w:val="uk-UA"/>
        </w:rPr>
        <w:t>Використовувані транспортні мережеві протоколи TCP/IP.</w:t>
      </w:r>
    </w:p>
    <w:p w:rsidR="00673150" w:rsidRPr="00DF5015" w:rsidRDefault="008D785F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Формат інформації </w:t>
      </w:r>
      <w:r w:rsidRPr="00DF5015">
        <w:rPr>
          <w:rFonts w:ascii="Times New Roman" w:hAnsi="Times New Roman" w:cs="Times New Roman"/>
          <w:sz w:val="28"/>
          <w:szCs w:val="28"/>
          <w:lang w:val="en-US"/>
        </w:rPr>
        <w:t>WHOIS</w:t>
      </w:r>
      <w:bookmarkEnd w:id="28"/>
    </w:p>
    <w:p w:rsidR="00DD0F11" w:rsidRPr="00DF5015" w:rsidRDefault="008D785F" w:rsidP="0067315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Формат</w:t>
      </w:r>
      <w:r w:rsidR="007F3C5E" w:rsidRPr="00DF5015">
        <w:rPr>
          <w:rFonts w:cs="Times New Roman"/>
          <w:sz w:val="28"/>
          <w:szCs w:val="28"/>
          <w:lang w:val="uk-UA"/>
        </w:rPr>
        <w:t>и</w:t>
      </w:r>
      <w:r w:rsidRPr="00DF5015">
        <w:rPr>
          <w:rFonts w:cs="Times New Roman"/>
          <w:sz w:val="28"/>
          <w:szCs w:val="28"/>
          <w:lang w:val="uk-UA"/>
        </w:rPr>
        <w:t xml:space="preserve"> полів даних</w:t>
      </w:r>
      <w:r w:rsidR="005A1587" w:rsidRPr="00DF5015">
        <w:rPr>
          <w:rFonts w:cs="Times New Roman"/>
          <w:sz w:val="28"/>
          <w:szCs w:val="28"/>
          <w:lang w:val="uk-UA"/>
        </w:rPr>
        <w:t>:</w:t>
      </w:r>
      <w:r w:rsidRPr="00DF5015">
        <w:rPr>
          <w:rFonts w:cs="Times New Roman"/>
          <w:sz w:val="28"/>
          <w:szCs w:val="28"/>
          <w:lang w:val="uk-UA"/>
        </w:rPr>
        <w:t xml:space="preserve"> </w:t>
      </w:r>
      <w:r w:rsidR="007F3C5E" w:rsidRPr="00DF5015">
        <w:rPr>
          <w:rFonts w:cs="Times New Roman"/>
          <w:sz w:val="28"/>
          <w:szCs w:val="28"/>
          <w:lang w:val="uk-UA"/>
        </w:rPr>
        <w:t xml:space="preserve">доменне імʼя, </w:t>
      </w:r>
      <w:r w:rsidRPr="00DF5015">
        <w:rPr>
          <w:rFonts w:cs="Times New Roman"/>
          <w:sz w:val="28"/>
          <w:szCs w:val="28"/>
          <w:lang w:val="uk-UA"/>
        </w:rPr>
        <w:t xml:space="preserve">статус домену, імʼя особи, найменування організації, адреса, місто, область, поштовий індекс, країна, номери телефону і факсу, адреси електронної пошти, дата і час відповідають </w:t>
      </w:r>
      <w:r w:rsidR="008D0E18" w:rsidRPr="00DF5015">
        <w:rPr>
          <w:rFonts w:cs="Times New Roman"/>
          <w:color w:val="000000"/>
          <w:sz w:val="28"/>
          <w:szCs w:val="28"/>
          <w:lang w:val="uk-UA"/>
        </w:rPr>
        <w:t>міжнародним</w:t>
      </w:r>
      <w:r w:rsidR="008D0E18" w:rsidRPr="00DF5015">
        <w:rPr>
          <w:rFonts w:cs="Times New Roman"/>
          <w:color w:val="000000"/>
          <w:sz w:val="28"/>
          <w:szCs w:val="28"/>
        </w:rPr>
        <w:t xml:space="preserve"> практикам</w:t>
      </w:r>
    </w:p>
    <w:p w:rsidR="00DD0F11" w:rsidRPr="00DF5015" w:rsidRDefault="008D785F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_Toc364018168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Набор даних </w:t>
      </w:r>
      <w:r w:rsidRPr="00DF5015">
        <w:rPr>
          <w:rFonts w:ascii="Times New Roman" w:hAnsi="Times New Roman" w:cs="Times New Roman"/>
          <w:sz w:val="28"/>
          <w:szCs w:val="28"/>
          <w:lang w:val="en-US"/>
        </w:rPr>
        <w:t>WHOIS</w:t>
      </w:r>
      <w:bookmarkEnd w:id="29"/>
    </w:p>
    <w:p w:rsidR="00251D9F" w:rsidRPr="00DF5015" w:rsidRDefault="008D785F" w:rsidP="00251D9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Набор даних </w:t>
      </w:r>
      <w:r w:rsidRPr="00DF5015">
        <w:rPr>
          <w:rFonts w:cs="Times New Roman"/>
          <w:sz w:val="28"/>
          <w:szCs w:val="28"/>
          <w:lang w:val="en-US"/>
        </w:rPr>
        <w:t>WHOIS</w:t>
      </w:r>
      <w:r w:rsidRPr="00DF5015">
        <w:rPr>
          <w:rFonts w:cs="Times New Roman"/>
          <w:sz w:val="28"/>
          <w:szCs w:val="28"/>
          <w:lang w:val="uk-UA"/>
        </w:rPr>
        <w:t xml:space="preserve"> відображ</w:t>
      </w:r>
      <w:r w:rsidR="005A1587" w:rsidRPr="00DF5015">
        <w:rPr>
          <w:rFonts w:cs="Times New Roman"/>
          <w:sz w:val="28"/>
          <w:szCs w:val="28"/>
          <w:lang w:val="uk-UA"/>
        </w:rPr>
        <w:t>а</w:t>
      </w:r>
      <w:r w:rsidRPr="00DF5015">
        <w:rPr>
          <w:rFonts w:cs="Times New Roman"/>
          <w:sz w:val="28"/>
          <w:szCs w:val="28"/>
          <w:lang w:val="uk-UA"/>
        </w:rPr>
        <w:t xml:space="preserve">є інформацію на оригінальній мові реєстрації доменного імені з транслітерацією в </w:t>
      </w:r>
      <w:r w:rsidRPr="00DF5015">
        <w:rPr>
          <w:rFonts w:cs="Times New Roman"/>
          <w:sz w:val="28"/>
          <w:szCs w:val="28"/>
          <w:lang w:val="en-US"/>
        </w:rPr>
        <w:t>ASCII</w:t>
      </w:r>
      <w:r w:rsidR="00251D9F" w:rsidRPr="00DF5015">
        <w:rPr>
          <w:rFonts w:cs="Times New Roman"/>
          <w:sz w:val="28"/>
          <w:szCs w:val="28"/>
        </w:rPr>
        <w:t>.</w:t>
      </w:r>
    </w:p>
    <w:p w:rsidR="00C8748F" w:rsidRPr="00DF5015" w:rsidRDefault="00C8748F" w:rsidP="00251D9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Послідовність даних, що мають бути надані у відповідь на запит, наведені у нижче приведеної таблиці 3.</w:t>
      </w:r>
    </w:p>
    <w:p w:rsidR="00C8748F" w:rsidRPr="00DF5015" w:rsidRDefault="00C8748F" w:rsidP="00C8748F">
      <w:pPr>
        <w:autoSpaceDE w:val="0"/>
        <w:autoSpaceDN w:val="0"/>
        <w:adjustRightInd w:val="0"/>
        <w:ind w:left="5670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Таблиця 3</w:t>
      </w:r>
      <w:r w:rsidR="00DF5015">
        <w:rPr>
          <w:rFonts w:cs="Times New Roman"/>
          <w:sz w:val="28"/>
          <w:szCs w:val="28"/>
          <w:lang w:val="uk-UA"/>
        </w:rPr>
        <w:t>.</w:t>
      </w:r>
      <w:r w:rsidRPr="00DF5015">
        <w:rPr>
          <w:rFonts w:cs="Times New Roman"/>
          <w:sz w:val="28"/>
          <w:szCs w:val="28"/>
          <w:lang w:val="uk-UA"/>
        </w:rPr>
        <w:t xml:space="preserve"> Набор даних </w:t>
      </w:r>
      <w:r w:rsidRPr="00DF5015">
        <w:rPr>
          <w:rFonts w:cs="Times New Roman"/>
          <w:sz w:val="28"/>
          <w:szCs w:val="28"/>
          <w:lang w:val="en-US"/>
        </w:rPr>
        <w:t>WHOIS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095"/>
      </w:tblGrid>
      <w:tr w:rsidR="007F3C5E" w:rsidRPr="00DF5015" w:rsidTr="00DF5015">
        <w:trPr>
          <w:trHeight w:val="300"/>
          <w:tblHeader/>
        </w:trPr>
        <w:tc>
          <w:tcPr>
            <w:tcW w:w="3276" w:type="dxa"/>
            <w:vAlign w:val="center"/>
          </w:tcPr>
          <w:p w:rsidR="007F3C5E" w:rsidRPr="00DF5015" w:rsidRDefault="007F3C5E" w:rsidP="007F3C5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Поле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7F3C5E" w:rsidRPr="00DF5015" w:rsidRDefault="007F3C5E" w:rsidP="007F3C5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Значення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Domain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Name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PUNYCODE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Імʼя домену в </w:t>
            </w:r>
            <w:r w:rsidR="0096755F"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кодуванні 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PUNYCODE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Domain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Name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UTF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8):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Імʼя домену в </w:t>
            </w:r>
            <w:r w:rsidR="0096755F"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кодуванні 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UTF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Registry Domain ID: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Ідентифікатор реєстрації доменного імені 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Registrar WHOIS Server: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WHOIS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-сервер Реєстратора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Updated Date: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Дата проведення модифікації домену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Creation Date: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доменного імені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Expiration Date: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Дата закінчення дії реєстрації доменного імені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Registry Status: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Поточний статус, в якому знаходиться домен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Registrar: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Назва Реєстратора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Registrar URL: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Адреса сайту Реєстратора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Registrar ID: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Ідентифікатор Реєстратора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Registrar Abuse Contact Email: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Адреса електронної пошти Реєстратора, на яку слід відправляти скарги відносно використання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домену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Registrar Abuse Contact Phone: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Телефон Реєстратора, на яку слід дзвонити у випадку виникнення скарг відносно використання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домену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Registry Registrant ID: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7F3C5E" w:rsidP="00E0708D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Ідентифікатор Реєстрант</w:t>
            </w:r>
            <w:r w:rsidR="00E0708D"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Registrant Name: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Імʼя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Registrant Organization: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Назва організації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Registrant Street: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Вулиця, номер дому з адреси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Registrant City: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Місто з адреси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Registrant Postal Code: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Поштовий код з адреси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Registrant Country: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Країна з адреси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Registrant Phone: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Телефонний номер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Registrant Phone Ext: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E0708D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Додатковий номер офісної АТС до телефонного номеру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Registrant Fax: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Номер факсу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Registrant Fax Ext: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E0708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Додатковий номер офісної АТС до факсу Реєстранта</w:t>
            </w:r>
          </w:p>
        </w:tc>
      </w:tr>
      <w:tr w:rsidR="007F3C5E" w:rsidRPr="00DF5015" w:rsidTr="00DF5015">
        <w:trPr>
          <w:trHeight w:val="300"/>
        </w:trPr>
        <w:tc>
          <w:tcPr>
            <w:tcW w:w="3276" w:type="dxa"/>
          </w:tcPr>
          <w:p w:rsidR="007F3C5E" w:rsidRPr="00DF5015" w:rsidRDefault="007F3C5E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Registrant Email:</w:t>
            </w:r>
          </w:p>
        </w:tc>
        <w:tc>
          <w:tcPr>
            <w:tcW w:w="6095" w:type="dxa"/>
            <w:shd w:val="clear" w:color="auto" w:fill="auto"/>
            <w:noWrap/>
          </w:tcPr>
          <w:p w:rsidR="007F3C5E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Адреса електронної пошти Реєстранта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Registry Admin ID: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E0708D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Ідентифікатор адміністратора домену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Admin Name: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Імʼя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Admin Organization: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Назва організації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Admin Street: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Вулиця, номер дому з адреси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Admin City: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Місто з адреси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Admin Postal Code: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Поштовий код з адреси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Admin Country: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Країна з адреси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Admin Phone: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Телефонний номер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Admin Phone Ext: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Додатковий номер офісної АТС до телефонного номеру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Admin Fax: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Номер факсу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Admin Fax Ext: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Додатковий номер офісної АТС до факсу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Admin Email: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Адреса електронної пошти адміністратора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Registry Tech ID: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Ідентифікатор технічного контакту домену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 Name: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Імʼя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 Organization: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Назва організації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 Street: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Вулиця, номер дому з адреси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 City: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Місто з адреси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 Postal Code: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Поштовий код з адреси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 Country: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Країна з адреси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 Phone: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Телефонний номер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Tech Phone Ext: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Додатковий номер офісної АТС до телефонного номеру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Tech Fax: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Номер факсу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Tech Fax Ext: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Додатковий номер офісної АТС до факсу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Tech Email: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Адреса електронної пошти технічного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E0708D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Registry Bill ID: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Ідентифікатор фінансового контакту домену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Bill Name: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Імʼя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Bill Organization: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Назва організації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Bill Street: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Вулиця, номер дому з адреси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Bill City: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Місто з адреси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Bill Postal Code: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Поштовий код з адреси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Bill Country: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Країна з адреси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Bill Phone: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Телефонний номер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Bill Phone Ext: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Додатковий номер офісної АТС до телефонного номеру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Bill Fax: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Номер факсу фінансового контакту</w:t>
            </w:r>
          </w:p>
        </w:tc>
      </w:tr>
      <w:tr w:rsidR="00E0708D" w:rsidRPr="00DF5015" w:rsidTr="00DF5015">
        <w:trPr>
          <w:trHeight w:val="300"/>
        </w:trPr>
        <w:tc>
          <w:tcPr>
            <w:tcW w:w="3276" w:type="dxa"/>
          </w:tcPr>
          <w:p w:rsidR="00E0708D" w:rsidRPr="00DF5015" w:rsidRDefault="00E0708D" w:rsidP="007F3C5E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Bill Fax Ext:</w:t>
            </w:r>
            <w:r w:rsidR="00913D3D"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</w:tcPr>
          <w:p w:rsidR="00E0708D" w:rsidRPr="00DF5015" w:rsidRDefault="00E0708D" w:rsidP="00834261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Додатковий номер офісної АТС до факсу фінансового контакту</w:t>
            </w:r>
          </w:p>
        </w:tc>
      </w:tr>
      <w:tr w:rsidR="0085076F" w:rsidRPr="00DF5015" w:rsidTr="0085076F">
        <w:trPr>
          <w:trHeight w:val="300"/>
        </w:trPr>
        <w:tc>
          <w:tcPr>
            <w:tcW w:w="3276" w:type="dxa"/>
          </w:tcPr>
          <w:p w:rsidR="0085076F" w:rsidRPr="00DF5015" w:rsidRDefault="0085076F" w:rsidP="0085076F">
            <w:pPr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Bill Email: </w:t>
            </w:r>
          </w:p>
        </w:tc>
        <w:tc>
          <w:tcPr>
            <w:tcW w:w="6095" w:type="dxa"/>
            <w:shd w:val="clear" w:color="auto" w:fill="auto"/>
            <w:noWrap/>
          </w:tcPr>
          <w:p w:rsidR="0085076F" w:rsidRPr="00DF5015" w:rsidRDefault="0085076F" w:rsidP="0085076F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Адреса електронної пошти фінансового контакту</w:t>
            </w:r>
          </w:p>
        </w:tc>
      </w:tr>
      <w:tr w:rsidR="0085076F" w:rsidRPr="00DF5015" w:rsidTr="0085076F">
        <w:trPr>
          <w:trHeight w:val="300"/>
        </w:trPr>
        <w:tc>
          <w:tcPr>
            <w:tcW w:w="3276" w:type="dxa"/>
          </w:tcPr>
          <w:p w:rsidR="0085076F" w:rsidRPr="00DF5015" w:rsidRDefault="0085076F" w:rsidP="0085076F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NS </w:t>
            </w:r>
            <w:r w:rsidRPr="00DF5015">
              <w:rPr>
                <w:rFonts w:cs="Times New Roman"/>
                <w:color w:val="000000"/>
                <w:sz w:val="28"/>
                <w:szCs w:val="28"/>
                <w:lang w:val="en-US"/>
              </w:rPr>
              <w:t>servers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85076F">
              <w:rPr>
                <w:rFonts w:cs="Times New Roman"/>
                <w:color w:val="000000"/>
                <w:sz w:val="28"/>
                <w:szCs w:val="28"/>
                <w:lang w:val="en-US"/>
              </w:rPr>
              <w:t>Domain servers in listed order):</w:t>
            </w:r>
          </w:p>
        </w:tc>
        <w:tc>
          <w:tcPr>
            <w:tcW w:w="6095" w:type="dxa"/>
            <w:shd w:val="clear" w:color="auto" w:fill="auto"/>
            <w:noWrap/>
          </w:tcPr>
          <w:p w:rsidR="0085076F" w:rsidRPr="00DF5015" w:rsidRDefault="0085076F" w:rsidP="0085076F">
            <w:pPr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Перелік серверів імен, які обслуговують домен</w:t>
            </w:r>
          </w:p>
        </w:tc>
      </w:tr>
    </w:tbl>
    <w:p w:rsidR="00DD0F11" w:rsidRPr="00DF5015" w:rsidRDefault="005A1587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_Toc364018169"/>
      <w:r w:rsidRPr="00DF5015">
        <w:rPr>
          <w:rFonts w:ascii="Times New Roman" w:hAnsi="Times New Roman" w:cs="Times New Roman"/>
          <w:sz w:val="28"/>
          <w:szCs w:val="28"/>
          <w:lang w:val="uk-UA"/>
        </w:rPr>
        <w:t>Протоколи для запитів к службі</w:t>
      </w:r>
      <w:r w:rsidR="008D785F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85F" w:rsidRPr="00DF5015">
        <w:rPr>
          <w:rFonts w:ascii="Times New Roman" w:hAnsi="Times New Roman" w:cs="Times New Roman"/>
          <w:sz w:val="28"/>
          <w:szCs w:val="28"/>
          <w:lang w:val="en-US"/>
        </w:rPr>
        <w:t>WHOIS</w:t>
      </w:r>
      <w:bookmarkEnd w:id="30"/>
    </w:p>
    <w:p w:rsidR="00251D9F" w:rsidRPr="00DF5015" w:rsidRDefault="005A1587" w:rsidP="00183BD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Додатково до стандартного протоколу </w:t>
      </w:r>
      <w:r w:rsidRPr="00DF5015">
        <w:rPr>
          <w:rFonts w:cs="Times New Roman"/>
          <w:sz w:val="28"/>
          <w:szCs w:val="28"/>
          <w:lang w:val="en-US"/>
        </w:rPr>
        <w:t>WHOIS</w:t>
      </w:r>
      <w:r w:rsidRPr="00DF5015">
        <w:rPr>
          <w:rFonts w:cs="Times New Roman"/>
          <w:sz w:val="28"/>
          <w:szCs w:val="28"/>
        </w:rPr>
        <w:t xml:space="preserve">, </w:t>
      </w:r>
      <w:r w:rsidRPr="00DF5015">
        <w:rPr>
          <w:rFonts w:cs="Times New Roman"/>
          <w:sz w:val="28"/>
          <w:szCs w:val="28"/>
          <w:lang w:val="uk-UA"/>
        </w:rPr>
        <w:t>з</w:t>
      </w:r>
      <w:r w:rsidR="008D785F" w:rsidRPr="00DF5015">
        <w:rPr>
          <w:rFonts w:cs="Times New Roman"/>
          <w:sz w:val="28"/>
          <w:szCs w:val="28"/>
          <w:lang w:val="uk-UA"/>
        </w:rPr>
        <w:t xml:space="preserve">апити до служби </w:t>
      </w:r>
      <w:r w:rsidR="008D785F" w:rsidRPr="00DF5015">
        <w:rPr>
          <w:rFonts w:cs="Times New Roman"/>
          <w:sz w:val="28"/>
          <w:szCs w:val="28"/>
          <w:lang w:val="en-US"/>
        </w:rPr>
        <w:t>WHOIS</w:t>
      </w:r>
      <w:r w:rsidR="008D785F" w:rsidRPr="00DF501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 xml:space="preserve">можуть здійснюватись </w:t>
      </w:r>
      <w:r w:rsidR="008D785F" w:rsidRPr="00DF5015">
        <w:rPr>
          <w:rFonts w:cs="Times New Roman"/>
          <w:sz w:val="28"/>
          <w:szCs w:val="28"/>
          <w:lang w:val="uk-UA"/>
        </w:rPr>
        <w:t xml:space="preserve">через </w:t>
      </w:r>
      <w:r w:rsidR="00F05D6C" w:rsidRPr="00DF5015">
        <w:rPr>
          <w:rFonts w:cs="Times New Roman"/>
          <w:sz w:val="28"/>
          <w:szCs w:val="28"/>
          <w:lang w:val="en-US"/>
        </w:rPr>
        <w:t>web</w:t>
      </w:r>
      <w:r w:rsidR="008D785F" w:rsidRPr="00DF5015">
        <w:rPr>
          <w:rFonts w:cs="Times New Roman"/>
          <w:sz w:val="28"/>
          <w:szCs w:val="28"/>
        </w:rPr>
        <w:t>-</w:t>
      </w:r>
      <w:r w:rsidR="008D785F" w:rsidRPr="00DF5015">
        <w:rPr>
          <w:rFonts w:cs="Times New Roman"/>
          <w:sz w:val="28"/>
          <w:szCs w:val="28"/>
          <w:lang w:val="uk-UA"/>
        </w:rPr>
        <w:t>інтерфейс</w:t>
      </w:r>
      <w:r w:rsidR="00251D9F" w:rsidRPr="00DF5015">
        <w:rPr>
          <w:rFonts w:cs="Times New Roman"/>
          <w:sz w:val="28"/>
          <w:szCs w:val="28"/>
        </w:rPr>
        <w:t>.</w:t>
      </w:r>
    </w:p>
    <w:p w:rsidR="001841F5" w:rsidRPr="00DF5015" w:rsidRDefault="008D785F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_Toc362956138"/>
      <w:bookmarkStart w:id="32" w:name="_Toc364018170"/>
      <w:bookmarkEnd w:id="31"/>
      <w:r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служби </w:t>
      </w:r>
      <w:r w:rsidRPr="00DF5015">
        <w:rPr>
          <w:rFonts w:ascii="Times New Roman" w:hAnsi="Times New Roman" w:cs="Times New Roman"/>
          <w:sz w:val="28"/>
          <w:szCs w:val="28"/>
          <w:lang w:val="en-US"/>
        </w:rPr>
        <w:t>WHOIS</w:t>
      </w:r>
      <w:bookmarkEnd w:id="32"/>
    </w:p>
    <w:p w:rsidR="001841F5" w:rsidRPr="00DF5015" w:rsidRDefault="001841F5" w:rsidP="001841F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b/>
          <w:sz w:val="28"/>
          <w:szCs w:val="28"/>
          <w:lang w:val="uk-UA"/>
        </w:rPr>
        <w:t>Доступність служби WHOIS</w:t>
      </w:r>
      <w:r w:rsidRPr="00DF5015">
        <w:rPr>
          <w:rFonts w:cs="Times New Roman"/>
          <w:sz w:val="28"/>
          <w:szCs w:val="28"/>
          <w:lang w:val="uk-UA"/>
        </w:rPr>
        <w:t xml:space="preserve"> - здатність всіх служб WHOIS </w:t>
      </w:r>
      <w:r w:rsidR="008D785F" w:rsidRPr="00DF5015">
        <w:rPr>
          <w:rFonts w:cs="Times New Roman"/>
          <w:sz w:val="28"/>
          <w:szCs w:val="28"/>
          <w:lang w:val="uk-UA"/>
        </w:rPr>
        <w:t>домену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="00247192" w:rsidRPr="00DF5015">
        <w:rPr>
          <w:rFonts w:cs="Times New Roman"/>
          <w:sz w:val="28"/>
          <w:szCs w:val="28"/>
          <w:lang w:val="uk-UA"/>
        </w:rPr>
        <w:t xml:space="preserve">.УКР </w:t>
      </w:r>
      <w:r w:rsidRPr="00DF5015">
        <w:rPr>
          <w:rFonts w:cs="Times New Roman"/>
          <w:sz w:val="28"/>
          <w:szCs w:val="28"/>
          <w:lang w:val="uk-UA"/>
        </w:rPr>
        <w:t xml:space="preserve">надавати у відповідь на запити користувачів Інтернету відповідні дані з </w:t>
      </w:r>
      <w:r w:rsidR="00745C43" w:rsidRPr="00DF5015">
        <w:rPr>
          <w:rFonts w:cs="Times New Roman"/>
          <w:sz w:val="28"/>
          <w:szCs w:val="28"/>
          <w:lang w:val="uk-UA"/>
        </w:rPr>
        <w:t>реєстр</w:t>
      </w:r>
      <w:r w:rsidRPr="00DF5015">
        <w:rPr>
          <w:rFonts w:cs="Times New Roman"/>
          <w:sz w:val="28"/>
          <w:szCs w:val="28"/>
          <w:lang w:val="uk-UA"/>
        </w:rPr>
        <w:t xml:space="preserve">у. Якщо в 51% або у більш випадках перевірка WHOIS спеціальними моніторами показує, що яка-небудь із служб WHOIS недоступна </w:t>
      </w:r>
      <w:r w:rsidR="00380F93">
        <w:rPr>
          <w:rFonts w:cs="Times New Roman"/>
          <w:sz w:val="28"/>
          <w:szCs w:val="28"/>
          <w:lang w:val="uk-UA"/>
        </w:rPr>
        <w:t>впродовж</w:t>
      </w:r>
      <w:r w:rsidRPr="00DF5015">
        <w:rPr>
          <w:rFonts w:cs="Times New Roman"/>
          <w:sz w:val="28"/>
          <w:szCs w:val="28"/>
          <w:lang w:val="uk-UA"/>
        </w:rPr>
        <w:t xml:space="preserve"> певного часу, така служба WHOIS вважається недоступною.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841F5" w:rsidRPr="00DF5015" w:rsidTr="00992C2F">
        <w:tc>
          <w:tcPr>
            <w:tcW w:w="2943" w:type="dxa"/>
          </w:tcPr>
          <w:p w:rsidR="001841F5" w:rsidRPr="00DF5015" w:rsidRDefault="001841F5" w:rsidP="00992C2F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6521" w:type="dxa"/>
          </w:tcPr>
          <w:p w:rsidR="001841F5" w:rsidRPr="00DF5015" w:rsidRDefault="008E2AE6" w:rsidP="00992C2F">
            <w:pPr>
              <w:ind w:firstLine="567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Необхідне значення параметра сервісу</w:t>
            </w:r>
            <w:r w:rsidR="001841F5"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 xml:space="preserve"> (</w:t>
            </w:r>
            <w:r w:rsidR="008D785F" w:rsidRPr="00DF5015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щомісячно</w:t>
            </w:r>
            <w:r w:rsidR="001841F5" w:rsidRPr="00DF5015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1841F5" w:rsidRPr="00DF5015" w:rsidTr="00992C2F">
        <w:tc>
          <w:tcPr>
            <w:tcW w:w="2943" w:type="dxa"/>
            <w:vAlign w:val="center"/>
          </w:tcPr>
          <w:p w:rsidR="001841F5" w:rsidRPr="00DF5015" w:rsidRDefault="001841F5" w:rsidP="00992C2F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Доступність 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WHOIS</w:t>
            </w: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1841F5" w:rsidRPr="00DF5015" w:rsidRDefault="001841F5" w:rsidP="00992C2F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=&lt; час простою 864 хв. (не менше 98%)</w:t>
            </w:r>
          </w:p>
        </w:tc>
      </w:tr>
      <w:tr w:rsidR="001841F5" w:rsidRPr="00DF5015" w:rsidTr="00992C2F">
        <w:tc>
          <w:tcPr>
            <w:tcW w:w="2943" w:type="dxa"/>
            <w:vAlign w:val="center"/>
          </w:tcPr>
          <w:p w:rsidR="001841F5" w:rsidRPr="00DF5015" w:rsidRDefault="001841F5" w:rsidP="00992C2F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RTT 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>WHOIS</w:t>
            </w: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-запиту </w:t>
            </w:r>
          </w:p>
        </w:tc>
        <w:tc>
          <w:tcPr>
            <w:tcW w:w="6521" w:type="dxa"/>
            <w:vAlign w:val="center"/>
          </w:tcPr>
          <w:p w:rsidR="001841F5" w:rsidRPr="00DF5015" w:rsidRDefault="001841F5" w:rsidP="00992C2F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=&lt; 2000 </w:t>
            </w:r>
            <w:r w:rsidR="00B1328C"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мс не менше чим для 95% запитів</w:t>
            </w:r>
          </w:p>
        </w:tc>
      </w:tr>
      <w:tr w:rsidR="001841F5" w:rsidRPr="00DF5015" w:rsidTr="00992C2F">
        <w:tc>
          <w:tcPr>
            <w:tcW w:w="2943" w:type="dxa"/>
            <w:vAlign w:val="center"/>
          </w:tcPr>
          <w:p w:rsidR="001841F5" w:rsidRPr="00DF5015" w:rsidRDefault="001841F5" w:rsidP="00992C2F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Час оновлення</w:t>
            </w:r>
            <w:r w:rsidRPr="00DF5015">
              <w:rPr>
                <w:rFonts w:cs="Times New Roman"/>
                <w:sz w:val="28"/>
                <w:szCs w:val="28"/>
                <w:lang w:val="uk-UA"/>
              </w:rPr>
              <w:t xml:space="preserve"> WHOIS</w:t>
            </w:r>
          </w:p>
        </w:tc>
        <w:tc>
          <w:tcPr>
            <w:tcW w:w="6521" w:type="dxa"/>
            <w:vAlign w:val="center"/>
          </w:tcPr>
          <w:p w:rsidR="001841F5" w:rsidRPr="00DF5015" w:rsidRDefault="001841F5" w:rsidP="00992C2F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=&lt; 60 хв. не </w:t>
            </w:r>
            <w:r w:rsidR="00F67351"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>менше чим</w:t>
            </w:r>
            <w:r w:rsidRPr="00DF5015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для 95% тих, хто звертається за інформацією</w:t>
            </w:r>
          </w:p>
        </w:tc>
      </w:tr>
    </w:tbl>
    <w:p w:rsidR="00B1328C" w:rsidRPr="00DF5015" w:rsidRDefault="00B1328C" w:rsidP="00B1328C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>Якщо Реєстратор створює власну службу WHOIS, він повинен</w:t>
      </w:r>
      <w:r w:rsidR="00913D3D" w:rsidRPr="00DF5015">
        <w:rPr>
          <w:rFonts w:cs="Times New Roman"/>
          <w:sz w:val="28"/>
          <w:szCs w:val="28"/>
          <w:lang w:val="uk-UA"/>
        </w:rPr>
        <w:t xml:space="preserve"> </w:t>
      </w:r>
      <w:r w:rsidRPr="00DF5015">
        <w:rPr>
          <w:rFonts w:cs="Times New Roman"/>
          <w:sz w:val="28"/>
          <w:szCs w:val="28"/>
          <w:lang w:val="uk-UA"/>
        </w:rPr>
        <w:t xml:space="preserve">забезпечувати рівень доступності і значення параметрів </w:t>
      </w:r>
      <w:r w:rsidR="008325AA" w:rsidRPr="00DF5015">
        <w:rPr>
          <w:rFonts w:cs="Times New Roman"/>
          <w:sz w:val="28"/>
          <w:szCs w:val="28"/>
          <w:lang w:val="uk-UA"/>
        </w:rPr>
        <w:t xml:space="preserve">роботи </w:t>
      </w:r>
      <w:r w:rsidRPr="00DF5015">
        <w:rPr>
          <w:rFonts w:cs="Times New Roman"/>
          <w:sz w:val="28"/>
          <w:szCs w:val="28"/>
          <w:lang w:val="uk-UA"/>
        </w:rPr>
        <w:t xml:space="preserve">сервісів </w:t>
      </w:r>
      <w:r w:rsidR="008325AA" w:rsidRPr="00DF5015">
        <w:rPr>
          <w:rFonts w:cs="Times New Roman"/>
          <w:sz w:val="28"/>
          <w:szCs w:val="28"/>
          <w:lang w:val="uk-UA"/>
        </w:rPr>
        <w:t>служби</w:t>
      </w:r>
      <w:r w:rsidRPr="00DF5015">
        <w:rPr>
          <w:rFonts w:cs="Times New Roman"/>
          <w:sz w:val="28"/>
          <w:szCs w:val="28"/>
          <w:lang w:val="uk-UA"/>
        </w:rPr>
        <w:t xml:space="preserve"> не менше ніж наведений у цьому пункті.</w:t>
      </w:r>
    </w:p>
    <w:p w:rsidR="00F67351" w:rsidRPr="00DF5015" w:rsidRDefault="00F67351" w:rsidP="00B1328C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Рівень доступності і значення параметрів роботи </w:t>
      </w:r>
      <w:r w:rsidR="008325AA" w:rsidRPr="00DF5015">
        <w:rPr>
          <w:rFonts w:cs="Times New Roman"/>
          <w:sz w:val="28"/>
          <w:szCs w:val="28"/>
          <w:lang w:val="uk-UA"/>
        </w:rPr>
        <w:t xml:space="preserve">сервісів служби </w:t>
      </w:r>
      <w:r w:rsidR="008325AA" w:rsidRPr="00DF5015">
        <w:rPr>
          <w:rFonts w:cs="Times New Roman"/>
          <w:sz w:val="28"/>
          <w:szCs w:val="28"/>
          <w:lang w:val="en-US"/>
        </w:rPr>
        <w:t>WHOIS</w:t>
      </w:r>
      <w:r w:rsidR="008325AA" w:rsidRPr="00DF5015">
        <w:rPr>
          <w:rFonts w:cs="Times New Roman"/>
          <w:sz w:val="28"/>
          <w:szCs w:val="28"/>
        </w:rPr>
        <w:t xml:space="preserve"> </w:t>
      </w:r>
      <w:r w:rsidR="008325AA" w:rsidRPr="00DF5015">
        <w:rPr>
          <w:rFonts w:cs="Times New Roman"/>
          <w:sz w:val="28"/>
          <w:szCs w:val="28"/>
          <w:lang w:val="uk-UA"/>
        </w:rPr>
        <w:t>Реєстратора контролює Оператор реєстру за допомогою штатних моніторів.</w:t>
      </w:r>
    </w:p>
    <w:p w:rsidR="000A36CD" w:rsidRPr="00DF5015" w:rsidRDefault="005463E4" w:rsidP="00D76032">
      <w:pPr>
        <w:pStyle w:val="a5"/>
        <w:numPr>
          <w:ilvl w:val="2"/>
          <w:numId w:val="8"/>
        </w:numPr>
        <w:autoSpaceDE w:val="0"/>
        <w:autoSpaceDN w:val="0"/>
        <w:adjustRightInd w:val="0"/>
        <w:spacing w:before="60" w:after="60" w:line="240" w:lineRule="auto"/>
        <w:ind w:left="1077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_Toc364018171"/>
      <w:r w:rsidRPr="00DF5015">
        <w:rPr>
          <w:rFonts w:ascii="Times New Roman" w:hAnsi="Times New Roman" w:cs="Times New Roman"/>
          <w:sz w:val="28"/>
          <w:szCs w:val="28"/>
          <w:lang w:val="uk-UA"/>
        </w:rPr>
        <w:t>Надійність</w:t>
      </w:r>
      <w:r w:rsidRPr="00DF5015">
        <w:rPr>
          <w:rFonts w:ascii="Times New Roman" w:hAnsi="Times New Roman" w:cs="Times New Roman"/>
          <w:sz w:val="28"/>
          <w:szCs w:val="28"/>
        </w:rPr>
        <w:t xml:space="preserve"> </w:t>
      </w:r>
      <w:r w:rsidR="0013053F" w:rsidRPr="00DF5015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  <w:r w:rsidR="000A36CD" w:rsidRPr="00DF5015">
        <w:rPr>
          <w:rFonts w:ascii="Times New Roman" w:hAnsi="Times New Roman" w:cs="Times New Roman"/>
          <w:sz w:val="28"/>
          <w:szCs w:val="28"/>
        </w:rPr>
        <w:t>WHOIS</w:t>
      </w:r>
      <w:bookmarkEnd w:id="33"/>
    </w:p>
    <w:p w:rsidR="008D785F" w:rsidRPr="00DF5015" w:rsidRDefault="008D785F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t xml:space="preserve">Надійність роботи служби WHOIS - не </w:t>
      </w:r>
      <w:r w:rsidR="005463E4" w:rsidRPr="00DF5015">
        <w:rPr>
          <w:rFonts w:cs="Times New Roman"/>
          <w:sz w:val="28"/>
          <w:szCs w:val="28"/>
          <w:lang w:val="uk-UA"/>
        </w:rPr>
        <w:t>менш ніж</w:t>
      </w:r>
      <w:r w:rsidRPr="00DF5015">
        <w:rPr>
          <w:rFonts w:cs="Times New Roman"/>
          <w:sz w:val="28"/>
          <w:szCs w:val="28"/>
          <w:lang w:val="uk-UA"/>
        </w:rPr>
        <w:t xml:space="preserve"> 98%, електроживлення задіяне за схемою </w:t>
      </w:r>
      <w:r w:rsidR="00DB27D2" w:rsidRPr="00DF5015">
        <w:rPr>
          <w:rFonts w:cs="Times New Roman"/>
          <w:sz w:val="28"/>
          <w:szCs w:val="28"/>
          <w:lang w:val="uk-UA"/>
        </w:rPr>
        <w:t>100%</w:t>
      </w:r>
      <w:r w:rsidRPr="00DF5015">
        <w:rPr>
          <w:rFonts w:cs="Times New Roman"/>
          <w:sz w:val="28"/>
          <w:szCs w:val="28"/>
          <w:lang w:val="uk-UA"/>
        </w:rPr>
        <w:t xml:space="preserve"> готовності використання пристроїв «гарячої заміни».</w:t>
      </w:r>
    </w:p>
    <w:p w:rsidR="003E34B6" w:rsidRPr="00DF5015" w:rsidRDefault="003E34B6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3E34B6" w:rsidRPr="00DF5015" w:rsidRDefault="003E34B6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3E34B6" w:rsidRPr="00DF5015" w:rsidRDefault="003E34B6">
      <w:pPr>
        <w:spacing w:after="200" w:line="276" w:lineRule="auto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br w:type="page"/>
      </w:r>
    </w:p>
    <w:p w:rsidR="003E34B6" w:rsidRPr="00DF5015" w:rsidRDefault="003E34B6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  <w:r w:rsidRPr="00DF5015">
        <w:rPr>
          <w:rFonts w:cs="Times New Roman"/>
          <w:sz w:val="28"/>
          <w:szCs w:val="28"/>
          <w:lang w:val="uk-UA"/>
        </w:rPr>
        <w:lastRenderedPageBreak/>
        <w:t>Лист внесення змін</w:t>
      </w:r>
    </w:p>
    <w:p w:rsidR="003E34B6" w:rsidRPr="00DF5015" w:rsidRDefault="003E34B6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2551"/>
        <w:gridCol w:w="2092"/>
      </w:tblGrid>
      <w:tr w:rsidR="003E34B6" w:rsidRPr="00DF5015" w:rsidTr="00834261">
        <w:tc>
          <w:tcPr>
            <w:tcW w:w="1384" w:type="dxa"/>
          </w:tcPr>
          <w:p w:rsidR="003E34B6" w:rsidRPr="00DF5015" w:rsidRDefault="003E34B6" w:rsidP="003E34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sz w:val="28"/>
                <w:szCs w:val="28"/>
                <w:lang w:val="uk-UA"/>
              </w:rPr>
              <w:t>Редакція</w:t>
            </w:r>
          </w:p>
        </w:tc>
        <w:tc>
          <w:tcPr>
            <w:tcW w:w="1276" w:type="dxa"/>
          </w:tcPr>
          <w:p w:rsidR="003E34B6" w:rsidRPr="00DF5015" w:rsidRDefault="003E34B6" w:rsidP="003E34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</w:tcPr>
          <w:p w:rsidR="003E34B6" w:rsidRPr="00DF5015" w:rsidRDefault="003E34B6" w:rsidP="003E34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sz w:val="28"/>
                <w:szCs w:val="28"/>
                <w:lang w:val="uk-UA"/>
              </w:rPr>
              <w:t>Ким внесено</w:t>
            </w:r>
          </w:p>
        </w:tc>
        <w:tc>
          <w:tcPr>
            <w:tcW w:w="2551" w:type="dxa"/>
          </w:tcPr>
          <w:p w:rsidR="003E34B6" w:rsidRPr="00DF5015" w:rsidRDefault="003E34B6" w:rsidP="003E34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92" w:type="dxa"/>
          </w:tcPr>
          <w:p w:rsidR="003E34B6" w:rsidRPr="00DF5015" w:rsidRDefault="003E34B6" w:rsidP="003E34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DF5015">
              <w:rPr>
                <w:rFonts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E34B6" w:rsidRPr="00DF5015" w:rsidTr="00834261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D78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D78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3E34B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D78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D78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3E34B6" w:rsidRPr="00DF5015" w:rsidTr="003E34B6">
        <w:tc>
          <w:tcPr>
            <w:tcW w:w="1384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E34B6" w:rsidRPr="00DF5015" w:rsidRDefault="003E34B6" w:rsidP="008342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3E34B6" w:rsidRPr="00DF5015" w:rsidRDefault="003E34B6" w:rsidP="008D785F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val="uk-UA"/>
        </w:rPr>
      </w:pPr>
    </w:p>
    <w:sectPr w:rsidR="003E34B6" w:rsidRPr="00DF5015" w:rsidSect="003723CB">
      <w:footerReference w:type="default" r:id="rId12"/>
      <w:pgSz w:w="11906" w:h="16838"/>
      <w:pgMar w:top="993" w:right="850" w:bottom="1134" w:left="1701" w:header="426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39" w:rsidRDefault="00876A39" w:rsidP="000414D0">
      <w:r>
        <w:separator/>
      </w:r>
    </w:p>
  </w:endnote>
  <w:endnote w:type="continuationSeparator" w:id="0">
    <w:p w:rsidR="00876A39" w:rsidRDefault="00876A39" w:rsidP="0004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6F" w:rsidRPr="00802543" w:rsidRDefault="0085076F" w:rsidP="00F42B15">
    <w:pPr>
      <w:pStyle w:val="ad"/>
      <w:rPr>
        <w:rFonts w:ascii="Times New Roman CYR" w:hAnsi="Times New Roman CYR" w:cs="Times New Roman CYR"/>
        <w:bCs/>
        <w:i/>
        <w:sz w:val="22"/>
        <w:lang w:val="uk-UA"/>
      </w:rPr>
    </w:pPr>
    <w:r w:rsidRPr="00DF5015">
      <w:rPr>
        <w:rFonts w:ascii="Times New Roman CYR" w:hAnsi="Times New Roman CYR" w:cs="Times New Roman CYR"/>
        <w:bCs/>
        <w:i/>
        <w:noProof/>
        <w:szCs w:val="24"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776A528" wp14:editId="7DAAE28B">
              <wp:simplePos x="0" y="0"/>
              <wp:positionH relativeFrom="column">
                <wp:posOffset>-60960</wp:posOffset>
              </wp:positionH>
              <wp:positionV relativeFrom="paragraph">
                <wp:posOffset>-28575</wp:posOffset>
              </wp:positionV>
              <wp:extent cx="6076950" cy="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4.8pt,-2.25pt" to="473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6I+AEAAP8DAAAOAAAAZHJzL2Uyb0RvYy54bWysU8tuEzEU3SPxD5b3ZCatCHSUSRetYFNB&#10;RIG967ETq37JNpnJDlgj5RP4hS5AqtTCN8z8EdeeyZSnhBAby76Pc8+593p+3CiJNsx5YXSJp5Mc&#10;I6apqYRelfjVyycPHmPkA9EVkUazEm+Zx8eL+/fmtS3YgVkbWTGHAET7orYlXodgiyzzdM0U8RNj&#10;mQYnN06RAE+3yipHakBXMjvI81lWG1dZZyjzHqynvRMvEj7njIbnnHsWkCwxcAvpdOm8iGe2mJNi&#10;5YhdCzrQIP/AQhGhoegIdUoCQW+c+AVKCeqMNzxMqFGZ4VxQljSAmmn+k5rzNbEsaYHmeDu2yf8/&#10;WPpss3RIVCU+xEgTBSNqP3Zvu1172151O9S9a7+2n9tP7XX7pb3u3sP9pvsA9+hsbwbzDh3GTtbW&#10;FwB4opcu9oI2+tyeGXrpwZf94IwPb/uwhjuFuBT2NSxQaiK0BTVpRttxRqwJiIJxlj+aHT2EUdK9&#10;LyNFhIgVrfPhKTMKxUuJpdCxfaQgmzMfIom7kIFRTyLRCVvJYrDULxiHlkCxnk5aRnYiHdoQWKPq&#10;chrFAlaKjClcSDkm5ankH5OG2JjG0oL+beIYnSoaHcZEJbRxv6samj1V3sfvVfdao+wLU22Xbj8g&#10;2LKkbPgRcY2/f6f0u3+7+AYAAP//AwBQSwMEFAAGAAgAAAAhANoYCQfeAAAACAEAAA8AAABkcnMv&#10;ZG93bnJldi54bWxMj8FOwzAQRO9I/IO1SFyq1qFK0zbEqVAlLnCgFD7ASZYkwl6H2E3dv2cRBzit&#10;dmc0+6bYRWvEhKPvHSm4WyQgkGrX9NQqeH97nG9A+KCp0cYRKrigh115fVXovHFnesXpGFrBIeRz&#10;raALYcil9HWHVvuFG5BY+3Cj1YHXsZXNqM8cbo1cJkkmre6JP3R6wH2H9efxZBU8vRxml2XMZl/r&#10;VbWP08bEZ2+Uur2JD/cgAsbwZ4YffEaHkpkqd6LGC6Ngvs3YyTNdgWB9m65TENXvQZaF/F+g/AYA&#10;AP//AwBQSwECLQAUAAYACAAAACEAtoM4kv4AAADhAQAAEwAAAAAAAAAAAAAAAAAAAAAAW0NvbnRl&#10;bnRfVHlwZXNdLnhtbFBLAQItABQABgAIAAAAIQA4/SH/1gAAAJQBAAALAAAAAAAAAAAAAAAAAC8B&#10;AABfcmVscy8ucmVsc1BLAQItABQABgAIAAAAIQCchg6I+AEAAP8DAAAOAAAAAAAAAAAAAAAAAC4C&#10;AABkcnMvZTJvRG9jLnhtbFBLAQItABQABgAIAAAAIQDaGAkH3gAAAAgBAAAPAAAAAAAAAAAAAAAA&#10;AFIEAABkcnMvZG93bnJldi54bWxQSwUGAAAAAAQABADzAAAAXQUAAAAA&#10;" strokecolor="black [3040]">
              <o:lock v:ext="edit" shapetype="f"/>
            </v:line>
          </w:pict>
        </mc:Fallback>
      </mc:AlternateContent>
    </w:r>
    <w:r w:rsidRPr="00DF5015">
      <w:rPr>
        <w:rFonts w:ascii="Times New Roman CYR" w:hAnsi="Times New Roman CYR" w:cs="Times New Roman CYR"/>
        <w:bCs/>
        <w:i/>
        <w:szCs w:val="24"/>
        <w:lang w:val="uk-UA"/>
      </w:rPr>
      <w:t xml:space="preserve">Технічний </w:t>
    </w:r>
    <w:r w:rsidR="003723CB">
      <w:rPr>
        <w:rFonts w:ascii="Times New Roman CYR" w:hAnsi="Times New Roman CYR" w:cs="Times New Roman CYR"/>
        <w:bCs/>
        <w:i/>
        <w:szCs w:val="24"/>
        <w:lang w:val="uk-UA"/>
      </w:rPr>
      <w:t>р</w:t>
    </w:r>
    <w:r w:rsidRPr="00DF5015">
      <w:rPr>
        <w:rFonts w:ascii="Times New Roman CYR" w:hAnsi="Times New Roman CYR" w:cs="Times New Roman CYR"/>
        <w:bCs/>
        <w:i/>
        <w:szCs w:val="24"/>
        <w:lang w:val="uk-UA"/>
      </w:rPr>
      <w:t>егламент домен</w:t>
    </w:r>
    <w:r w:rsidR="00565360">
      <w:rPr>
        <w:rFonts w:ascii="Times New Roman CYR" w:hAnsi="Times New Roman CYR" w:cs="Times New Roman CYR"/>
        <w:bCs/>
        <w:i/>
        <w:szCs w:val="24"/>
        <w:lang w:val="uk-UA"/>
      </w:rPr>
      <w:t>у</w:t>
    </w:r>
    <w:r w:rsidRPr="00DF5015">
      <w:rPr>
        <w:rFonts w:ascii="Times New Roman CYR" w:hAnsi="Times New Roman CYR" w:cs="Times New Roman CYR"/>
        <w:bCs/>
        <w:i/>
        <w:szCs w:val="24"/>
        <w:lang w:val="uk-UA"/>
      </w:rPr>
      <w:t xml:space="preserve"> .УКР</w:t>
    </w:r>
    <w:r>
      <w:rPr>
        <w:rFonts w:ascii="Times New Roman CYR" w:hAnsi="Times New Roman CYR" w:cs="Times New Roman CYR"/>
        <w:bCs/>
        <w:i/>
        <w:sz w:val="22"/>
        <w:lang w:val="uk-UA"/>
      </w:rPr>
      <w:tab/>
    </w:r>
    <w:r>
      <w:rPr>
        <w:rFonts w:ascii="Times New Roman CYR" w:hAnsi="Times New Roman CYR" w:cs="Times New Roman CYR"/>
        <w:bCs/>
        <w:i/>
        <w:sz w:val="22"/>
        <w:lang w:val="uk-UA"/>
      </w:rPr>
      <w:tab/>
    </w:r>
    <w:r w:rsidRPr="00DF5015">
      <w:rPr>
        <w:rFonts w:ascii="Times New Roman CYR" w:hAnsi="Times New Roman CYR" w:cs="Times New Roman CYR"/>
        <w:bCs/>
        <w:szCs w:val="24"/>
        <w:lang w:val="uk-UA"/>
      </w:rPr>
      <w:fldChar w:fldCharType="begin"/>
    </w:r>
    <w:r w:rsidRPr="00DF5015">
      <w:rPr>
        <w:rFonts w:ascii="Times New Roman CYR" w:hAnsi="Times New Roman CYR" w:cs="Times New Roman CYR"/>
        <w:bCs/>
        <w:szCs w:val="24"/>
        <w:lang w:val="uk-UA"/>
      </w:rPr>
      <w:instrText>PAGE   \* MERGEFORMAT</w:instrText>
    </w:r>
    <w:r w:rsidRPr="00DF5015">
      <w:rPr>
        <w:rFonts w:ascii="Times New Roman CYR" w:hAnsi="Times New Roman CYR" w:cs="Times New Roman CYR"/>
        <w:bCs/>
        <w:szCs w:val="24"/>
        <w:lang w:val="uk-UA"/>
      </w:rPr>
      <w:fldChar w:fldCharType="separate"/>
    </w:r>
    <w:r w:rsidR="00380F93">
      <w:rPr>
        <w:rFonts w:ascii="Times New Roman CYR" w:hAnsi="Times New Roman CYR" w:cs="Times New Roman CYR"/>
        <w:bCs/>
        <w:noProof/>
        <w:szCs w:val="24"/>
        <w:lang w:val="uk-UA"/>
      </w:rPr>
      <w:t>3</w:t>
    </w:r>
    <w:r w:rsidRPr="00DF5015">
      <w:rPr>
        <w:rFonts w:ascii="Times New Roman CYR" w:hAnsi="Times New Roman CYR" w:cs="Times New Roman CYR"/>
        <w:bCs/>
        <w:szCs w:val="24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39" w:rsidRDefault="00876A39" w:rsidP="000414D0">
      <w:r>
        <w:separator/>
      </w:r>
    </w:p>
  </w:footnote>
  <w:footnote w:type="continuationSeparator" w:id="0">
    <w:p w:rsidR="00876A39" w:rsidRDefault="00876A39" w:rsidP="0004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6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1">
    <w:nsid w:val="00BC5899"/>
    <w:multiLevelType w:val="hybridMultilevel"/>
    <w:tmpl w:val="3B0EE9B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5118A5"/>
    <w:multiLevelType w:val="hybridMultilevel"/>
    <w:tmpl w:val="4F667294"/>
    <w:lvl w:ilvl="0" w:tplc="B554C6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20A"/>
    <w:multiLevelType w:val="hybridMultilevel"/>
    <w:tmpl w:val="879A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1317"/>
    <w:multiLevelType w:val="hybridMultilevel"/>
    <w:tmpl w:val="03E4967C"/>
    <w:lvl w:ilvl="0" w:tplc="242C1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43AA4"/>
    <w:multiLevelType w:val="hybridMultilevel"/>
    <w:tmpl w:val="D53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301B"/>
    <w:multiLevelType w:val="hybridMultilevel"/>
    <w:tmpl w:val="65F4D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3C3DD6"/>
    <w:multiLevelType w:val="hybridMultilevel"/>
    <w:tmpl w:val="DA3A61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615"/>
    <w:multiLevelType w:val="hybridMultilevel"/>
    <w:tmpl w:val="9C340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4256C"/>
    <w:multiLevelType w:val="hybridMultilevel"/>
    <w:tmpl w:val="C4CC712A"/>
    <w:lvl w:ilvl="0" w:tplc="EF36AA24">
      <w:start w:val="9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569C"/>
    <w:multiLevelType w:val="multilevel"/>
    <w:tmpl w:val="C13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E0276"/>
    <w:multiLevelType w:val="hybridMultilevel"/>
    <w:tmpl w:val="44386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B234B6"/>
    <w:multiLevelType w:val="hybridMultilevel"/>
    <w:tmpl w:val="D3F2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26672"/>
    <w:multiLevelType w:val="hybridMultilevel"/>
    <w:tmpl w:val="F800B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410D7A"/>
    <w:multiLevelType w:val="hybridMultilevel"/>
    <w:tmpl w:val="70DE5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776082"/>
    <w:multiLevelType w:val="hybridMultilevel"/>
    <w:tmpl w:val="6706A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01F4F"/>
    <w:multiLevelType w:val="hybridMultilevel"/>
    <w:tmpl w:val="84982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41AF9"/>
    <w:multiLevelType w:val="hybridMultilevel"/>
    <w:tmpl w:val="ADCAA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53495F"/>
    <w:multiLevelType w:val="hybridMultilevel"/>
    <w:tmpl w:val="137A8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A641E"/>
    <w:multiLevelType w:val="multilevel"/>
    <w:tmpl w:val="DED8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D82A8F"/>
    <w:multiLevelType w:val="hybridMultilevel"/>
    <w:tmpl w:val="B93CA234"/>
    <w:lvl w:ilvl="0" w:tplc="AA3AF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73C83"/>
    <w:multiLevelType w:val="multilevel"/>
    <w:tmpl w:val="80DE58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65B64E3A"/>
    <w:multiLevelType w:val="hybridMultilevel"/>
    <w:tmpl w:val="ADCAA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CB65F25"/>
    <w:multiLevelType w:val="multilevel"/>
    <w:tmpl w:val="DED8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D3A13D8"/>
    <w:multiLevelType w:val="hybridMultilevel"/>
    <w:tmpl w:val="BB54F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A6D78"/>
    <w:multiLevelType w:val="hybridMultilevel"/>
    <w:tmpl w:val="BCAE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95577"/>
    <w:multiLevelType w:val="multilevel"/>
    <w:tmpl w:val="B0760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7">
    <w:nsid w:val="75342A2D"/>
    <w:multiLevelType w:val="multilevel"/>
    <w:tmpl w:val="5F9668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>
    <w:nsid w:val="792139F4"/>
    <w:multiLevelType w:val="hybridMultilevel"/>
    <w:tmpl w:val="ADCAA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072890"/>
    <w:multiLevelType w:val="hybridMultilevel"/>
    <w:tmpl w:val="C648335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19"/>
  </w:num>
  <w:num w:numId="9">
    <w:abstractNumId w:val="10"/>
  </w:num>
  <w:num w:numId="10">
    <w:abstractNumId w:val="16"/>
  </w:num>
  <w:num w:numId="11">
    <w:abstractNumId w:val="22"/>
  </w:num>
  <w:num w:numId="12">
    <w:abstractNumId w:val="15"/>
  </w:num>
  <w:num w:numId="13">
    <w:abstractNumId w:val="28"/>
  </w:num>
  <w:num w:numId="14">
    <w:abstractNumId w:val="17"/>
  </w:num>
  <w:num w:numId="15">
    <w:abstractNumId w:val="6"/>
  </w:num>
  <w:num w:numId="16">
    <w:abstractNumId w:val="11"/>
  </w:num>
  <w:num w:numId="17">
    <w:abstractNumId w:val="25"/>
  </w:num>
  <w:num w:numId="18">
    <w:abstractNumId w:val="0"/>
  </w:num>
  <w:num w:numId="19">
    <w:abstractNumId w:val="3"/>
  </w:num>
  <w:num w:numId="20">
    <w:abstractNumId w:val="12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18"/>
  </w:num>
  <w:num w:numId="26">
    <w:abstractNumId w:val="8"/>
  </w:num>
  <w:num w:numId="27">
    <w:abstractNumId w:val="20"/>
  </w:num>
  <w:num w:numId="28">
    <w:abstractNumId w:val="21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1"/>
    <w:rsid w:val="000375FC"/>
    <w:rsid w:val="00040147"/>
    <w:rsid w:val="00040D09"/>
    <w:rsid w:val="000414D0"/>
    <w:rsid w:val="00047949"/>
    <w:rsid w:val="00047C27"/>
    <w:rsid w:val="00066F38"/>
    <w:rsid w:val="000808CA"/>
    <w:rsid w:val="0008388F"/>
    <w:rsid w:val="00086BF1"/>
    <w:rsid w:val="00097185"/>
    <w:rsid w:val="000A17F4"/>
    <w:rsid w:val="000A36CD"/>
    <w:rsid w:val="000B6BF1"/>
    <w:rsid w:val="000D0827"/>
    <w:rsid w:val="000D20C7"/>
    <w:rsid w:val="000E433F"/>
    <w:rsid w:val="0010371D"/>
    <w:rsid w:val="00112402"/>
    <w:rsid w:val="0013053F"/>
    <w:rsid w:val="00145A9B"/>
    <w:rsid w:val="00157C5E"/>
    <w:rsid w:val="001750EE"/>
    <w:rsid w:val="00183BD0"/>
    <w:rsid w:val="001841F5"/>
    <w:rsid w:val="00191602"/>
    <w:rsid w:val="0019400F"/>
    <w:rsid w:val="001A64F7"/>
    <w:rsid w:val="001C529A"/>
    <w:rsid w:val="001E263E"/>
    <w:rsid w:val="001F4CF8"/>
    <w:rsid w:val="001F51D2"/>
    <w:rsid w:val="00206082"/>
    <w:rsid w:val="00231335"/>
    <w:rsid w:val="00231C49"/>
    <w:rsid w:val="002455F7"/>
    <w:rsid w:val="00247192"/>
    <w:rsid w:val="00251D9F"/>
    <w:rsid w:val="0025482D"/>
    <w:rsid w:val="0025677C"/>
    <w:rsid w:val="00273B23"/>
    <w:rsid w:val="002A12B0"/>
    <w:rsid w:val="002A626A"/>
    <w:rsid w:val="002C17E6"/>
    <w:rsid w:val="002D5D77"/>
    <w:rsid w:val="003248FD"/>
    <w:rsid w:val="00326EF6"/>
    <w:rsid w:val="003327E8"/>
    <w:rsid w:val="00351A3B"/>
    <w:rsid w:val="003643CE"/>
    <w:rsid w:val="0036459C"/>
    <w:rsid w:val="00366A22"/>
    <w:rsid w:val="003723CB"/>
    <w:rsid w:val="003734B1"/>
    <w:rsid w:val="00373660"/>
    <w:rsid w:val="00380F0D"/>
    <w:rsid w:val="00380F93"/>
    <w:rsid w:val="003E34B6"/>
    <w:rsid w:val="004004A9"/>
    <w:rsid w:val="00421356"/>
    <w:rsid w:val="00464E4E"/>
    <w:rsid w:val="00476F5A"/>
    <w:rsid w:val="00477F38"/>
    <w:rsid w:val="004931D6"/>
    <w:rsid w:val="004A7246"/>
    <w:rsid w:val="004B2930"/>
    <w:rsid w:val="004B2985"/>
    <w:rsid w:val="004C7E5A"/>
    <w:rsid w:val="004E1836"/>
    <w:rsid w:val="004F177E"/>
    <w:rsid w:val="004F5506"/>
    <w:rsid w:val="004F7705"/>
    <w:rsid w:val="00500D3E"/>
    <w:rsid w:val="00532952"/>
    <w:rsid w:val="005347B1"/>
    <w:rsid w:val="005463E4"/>
    <w:rsid w:val="00565360"/>
    <w:rsid w:val="0056742D"/>
    <w:rsid w:val="00590E83"/>
    <w:rsid w:val="005914CD"/>
    <w:rsid w:val="005A1335"/>
    <w:rsid w:val="005A1587"/>
    <w:rsid w:val="005B3656"/>
    <w:rsid w:val="005C0AD1"/>
    <w:rsid w:val="005C2AEB"/>
    <w:rsid w:val="005D641F"/>
    <w:rsid w:val="005D6B55"/>
    <w:rsid w:val="005D7D73"/>
    <w:rsid w:val="005E7879"/>
    <w:rsid w:val="005F0C1A"/>
    <w:rsid w:val="005F6FF6"/>
    <w:rsid w:val="00650E0C"/>
    <w:rsid w:val="00666D24"/>
    <w:rsid w:val="00673150"/>
    <w:rsid w:val="006757A5"/>
    <w:rsid w:val="00691D15"/>
    <w:rsid w:val="006A5555"/>
    <w:rsid w:val="006D7F87"/>
    <w:rsid w:val="00700A43"/>
    <w:rsid w:val="00721C9B"/>
    <w:rsid w:val="0072236F"/>
    <w:rsid w:val="00745C43"/>
    <w:rsid w:val="007760E3"/>
    <w:rsid w:val="007859BA"/>
    <w:rsid w:val="007870CA"/>
    <w:rsid w:val="007C18DB"/>
    <w:rsid w:val="007C6760"/>
    <w:rsid w:val="007C6DFF"/>
    <w:rsid w:val="007D1974"/>
    <w:rsid w:val="007F3C5E"/>
    <w:rsid w:val="00802543"/>
    <w:rsid w:val="00806809"/>
    <w:rsid w:val="00810666"/>
    <w:rsid w:val="008325AA"/>
    <w:rsid w:val="00834261"/>
    <w:rsid w:val="0083690B"/>
    <w:rsid w:val="0084295B"/>
    <w:rsid w:val="0085076F"/>
    <w:rsid w:val="00850D7A"/>
    <w:rsid w:val="00857518"/>
    <w:rsid w:val="0086501D"/>
    <w:rsid w:val="00876A39"/>
    <w:rsid w:val="00894999"/>
    <w:rsid w:val="008A0672"/>
    <w:rsid w:val="008D0E18"/>
    <w:rsid w:val="008D785F"/>
    <w:rsid w:val="008E2AE6"/>
    <w:rsid w:val="008E52B3"/>
    <w:rsid w:val="00903C5D"/>
    <w:rsid w:val="00904CD0"/>
    <w:rsid w:val="00913D3D"/>
    <w:rsid w:val="00937CD0"/>
    <w:rsid w:val="00941453"/>
    <w:rsid w:val="0095576F"/>
    <w:rsid w:val="0096755F"/>
    <w:rsid w:val="00992C2F"/>
    <w:rsid w:val="009962B3"/>
    <w:rsid w:val="009B34F8"/>
    <w:rsid w:val="009E5631"/>
    <w:rsid w:val="00A0550F"/>
    <w:rsid w:val="00A102B1"/>
    <w:rsid w:val="00A16847"/>
    <w:rsid w:val="00A169A9"/>
    <w:rsid w:val="00A17191"/>
    <w:rsid w:val="00A359DB"/>
    <w:rsid w:val="00A4132B"/>
    <w:rsid w:val="00A50420"/>
    <w:rsid w:val="00A545F1"/>
    <w:rsid w:val="00A614D2"/>
    <w:rsid w:val="00A63AF4"/>
    <w:rsid w:val="00A67584"/>
    <w:rsid w:val="00A754F1"/>
    <w:rsid w:val="00A83EED"/>
    <w:rsid w:val="00AC4931"/>
    <w:rsid w:val="00AC7534"/>
    <w:rsid w:val="00AD1C14"/>
    <w:rsid w:val="00AD785F"/>
    <w:rsid w:val="00AE47B8"/>
    <w:rsid w:val="00AF00B4"/>
    <w:rsid w:val="00AF606A"/>
    <w:rsid w:val="00AF74B6"/>
    <w:rsid w:val="00B1253A"/>
    <w:rsid w:val="00B1328C"/>
    <w:rsid w:val="00B226DC"/>
    <w:rsid w:val="00B262F5"/>
    <w:rsid w:val="00B31ECA"/>
    <w:rsid w:val="00B948F6"/>
    <w:rsid w:val="00B97D69"/>
    <w:rsid w:val="00BC413F"/>
    <w:rsid w:val="00BC5F13"/>
    <w:rsid w:val="00BF560A"/>
    <w:rsid w:val="00C36100"/>
    <w:rsid w:val="00C36E37"/>
    <w:rsid w:val="00C5420A"/>
    <w:rsid w:val="00C5598D"/>
    <w:rsid w:val="00C60099"/>
    <w:rsid w:val="00C64AC9"/>
    <w:rsid w:val="00C76D9C"/>
    <w:rsid w:val="00C8748F"/>
    <w:rsid w:val="00CA343F"/>
    <w:rsid w:val="00CA3800"/>
    <w:rsid w:val="00CA39E6"/>
    <w:rsid w:val="00CC0C1D"/>
    <w:rsid w:val="00CC40B7"/>
    <w:rsid w:val="00CC4F7E"/>
    <w:rsid w:val="00CF0294"/>
    <w:rsid w:val="00D17553"/>
    <w:rsid w:val="00D41407"/>
    <w:rsid w:val="00D445BB"/>
    <w:rsid w:val="00D65574"/>
    <w:rsid w:val="00D76032"/>
    <w:rsid w:val="00D83ED5"/>
    <w:rsid w:val="00D93188"/>
    <w:rsid w:val="00DA0D7D"/>
    <w:rsid w:val="00DB27D2"/>
    <w:rsid w:val="00DB2BA4"/>
    <w:rsid w:val="00DC2C4B"/>
    <w:rsid w:val="00DC41DE"/>
    <w:rsid w:val="00DD0F11"/>
    <w:rsid w:val="00DE3D85"/>
    <w:rsid w:val="00DF5015"/>
    <w:rsid w:val="00E0708D"/>
    <w:rsid w:val="00E17FB7"/>
    <w:rsid w:val="00E260E3"/>
    <w:rsid w:val="00E74037"/>
    <w:rsid w:val="00E8719D"/>
    <w:rsid w:val="00EB3220"/>
    <w:rsid w:val="00EC1F30"/>
    <w:rsid w:val="00EE5A62"/>
    <w:rsid w:val="00F02012"/>
    <w:rsid w:val="00F05D6C"/>
    <w:rsid w:val="00F062FD"/>
    <w:rsid w:val="00F2684C"/>
    <w:rsid w:val="00F376AD"/>
    <w:rsid w:val="00F42B15"/>
    <w:rsid w:val="00F453AB"/>
    <w:rsid w:val="00F67351"/>
    <w:rsid w:val="00F77136"/>
    <w:rsid w:val="00F97FCD"/>
    <w:rsid w:val="00FA2BB2"/>
    <w:rsid w:val="00FE4449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08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00D3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7C6DFF"/>
  </w:style>
  <w:style w:type="character" w:styleId="a4">
    <w:name w:val="Hyperlink"/>
    <w:basedOn w:val="a0"/>
    <w:uiPriority w:val="99"/>
    <w:unhideWhenUsed/>
    <w:rsid w:val="007C6D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B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08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4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A9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11">
    <w:name w:val="h11"/>
    <w:basedOn w:val="a0"/>
    <w:rsid w:val="00145A9B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BC41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13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A504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95576F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576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5576F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95576F"/>
    <w:pPr>
      <w:spacing w:after="100"/>
      <w:ind w:left="480"/>
    </w:pPr>
  </w:style>
  <w:style w:type="paragraph" w:styleId="ab">
    <w:name w:val="header"/>
    <w:basedOn w:val="a"/>
    <w:link w:val="ac"/>
    <w:uiPriority w:val="99"/>
    <w:unhideWhenUsed/>
    <w:rsid w:val="000414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14D0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414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14D0"/>
    <w:rPr>
      <w:rFonts w:ascii="Times New Roman" w:hAnsi="Times New Roman"/>
      <w:sz w:val="24"/>
    </w:rPr>
  </w:style>
  <w:style w:type="character" w:styleId="af">
    <w:name w:val="Emphasis"/>
    <w:basedOn w:val="a0"/>
    <w:uiPriority w:val="99"/>
    <w:qFormat/>
    <w:rsid w:val="00857518"/>
    <w:rPr>
      <w:i/>
      <w:iCs/>
    </w:rPr>
  </w:style>
  <w:style w:type="paragraph" w:customStyle="1" w:styleId="Default">
    <w:name w:val="Default"/>
    <w:rsid w:val="00364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0201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DA0D7D"/>
    <w:pPr>
      <w:suppressLineNumbers/>
    </w:pPr>
  </w:style>
  <w:style w:type="table" w:styleId="af0">
    <w:name w:val="Light Shading"/>
    <w:basedOn w:val="a1"/>
    <w:uiPriority w:val="60"/>
    <w:rsid w:val="00A75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754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annotation reference"/>
    <w:basedOn w:val="a0"/>
    <w:uiPriority w:val="99"/>
    <w:semiHidden/>
    <w:unhideWhenUsed/>
    <w:rsid w:val="008D78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D785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D785F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D78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D785F"/>
    <w:rPr>
      <w:rFonts w:ascii="Times New Roman" w:hAnsi="Times New Roman"/>
      <w:b/>
      <w:bCs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183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08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00D3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7C6DFF"/>
  </w:style>
  <w:style w:type="character" w:styleId="a4">
    <w:name w:val="Hyperlink"/>
    <w:basedOn w:val="a0"/>
    <w:uiPriority w:val="99"/>
    <w:unhideWhenUsed/>
    <w:rsid w:val="007C6D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B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08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4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A9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11">
    <w:name w:val="h11"/>
    <w:basedOn w:val="a0"/>
    <w:rsid w:val="00145A9B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BC41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13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A504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95576F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576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5576F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95576F"/>
    <w:pPr>
      <w:spacing w:after="100"/>
      <w:ind w:left="480"/>
    </w:pPr>
  </w:style>
  <w:style w:type="paragraph" w:styleId="ab">
    <w:name w:val="header"/>
    <w:basedOn w:val="a"/>
    <w:link w:val="ac"/>
    <w:uiPriority w:val="99"/>
    <w:unhideWhenUsed/>
    <w:rsid w:val="000414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14D0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414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14D0"/>
    <w:rPr>
      <w:rFonts w:ascii="Times New Roman" w:hAnsi="Times New Roman"/>
      <w:sz w:val="24"/>
    </w:rPr>
  </w:style>
  <w:style w:type="character" w:styleId="af">
    <w:name w:val="Emphasis"/>
    <w:basedOn w:val="a0"/>
    <w:uiPriority w:val="99"/>
    <w:qFormat/>
    <w:rsid w:val="00857518"/>
    <w:rPr>
      <w:i/>
      <w:iCs/>
    </w:rPr>
  </w:style>
  <w:style w:type="paragraph" w:customStyle="1" w:styleId="Default">
    <w:name w:val="Default"/>
    <w:rsid w:val="00364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0201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DA0D7D"/>
    <w:pPr>
      <w:suppressLineNumbers/>
    </w:pPr>
  </w:style>
  <w:style w:type="table" w:styleId="af0">
    <w:name w:val="Light Shading"/>
    <w:basedOn w:val="a1"/>
    <w:uiPriority w:val="60"/>
    <w:rsid w:val="00A75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754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annotation reference"/>
    <w:basedOn w:val="a0"/>
    <w:uiPriority w:val="99"/>
    <w:semiHidden/>
    <w:unhideWhenUsed/>
    <w:rsid w:val="008D78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D785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D785F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D78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D785F"/>
    <w:rPr>
      <w:rFonts w:ascii="Times New Roman" w:hAnsi="Times New Roman"/>
      <w:b/>
      <w:bCs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183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iana.org/domains/root/db/xn--j1am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4E8E6C1-BF07-4A00-A2A7-1C2C7D11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16</Pages>
  <Words>4326</Words>
  <Characters>23101</Characters>
  <Application>Microsoft Office Word</Application>
  <DocSecurity>0</DocSecurity>
  <Lines>378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yvk</cp:lastModifiedBy>
  <cp:revision>23</cp:revision>
  <dcterms:created xsi:type="dcterms:W3CDTF">2013-08-05T18:52:00Z</dcterms:created>
  <dcterms:modified xsi:type="dcterms:W3CDTF">2013-08-11T18:27:00Z</dcterms:modified>
</cp:coreProperties>
</file>